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A5" w:rsidRPr="008404A5" w:rsidRDefault="008404A5" w:rsidP="008404A5">
      <w:pPr>
        <w:rPr>
          <w:lang w:val="da-DK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6D9058B3" wp14:editId="55A7B74C">
            <wp:simplePos x="0" y="0"/>
            <wp:positionH relativeFrom="column">
              <wp:posOffset>3657600</wp:posOffset>
            </wp:positionH>
            <wp:positionV relativeFrom="paragraph">
              <wp:posOffset>-840740</wp:posOffset>
            </wp:positionV>
            <wp:extent cx="917575" cy="1000760"/>
            <wp:effectExtent l="0" t="0" r="0" b="8890"/>
            <wp:wrapSquare wrapText="bothSides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4A5" w:rsidRPr="00C01E4D" w:rsidRDefault="00C01E4D" w:rsidP="008404A5">
      <w:pPr>
        <w:outlineLvl w:val="0"/>
        <w:rPr>
          <w:b/>
          <w:sz w:val="48"/>
          <w:szCs w:val="48"/>
          <w:lang w:val="da-DK"/>
        </w:rPr>
      </w:pPr>
      <w:bookmarkStart w:id="0" w:name="sentence_4"/>
      <w:r w:rsidRPr="00C01E4D">
        <w:rPr>
          <w:b/>
          <w:sz w:val="48"/>
          <w:szCs w:val="48"/>
          <w:lang w:val="da-DK"/>
        </w:rPr>
        <w:t>Mobilitetsmoduler til fagfolk inden for Social og S</w:t>
      </w:r>
      <w:r w:rsidR="008404A5" w:rsidRPr="00C01E4D">
        <w:rPr>
          <w:b/>
          <w:sz w:val="48"/>
          <w:szCs w:val="48"/>
          <w:lang w:val="da-DK"/>
        </w:rPr>
        <w:t>undhed</w:t>
      </w:r>
      <w:bookmarkEnd w:id="0"/>
      <w:r w:rsidR="00BC387B">
        <w:rPr>
          <w:b/>
          <w:sz w:val="48"/>
          <w:szCs w:val="48"/>
          <w:lang w:val="da-DK"/>
        </w:rPr>
        <w:t>spleje</w:t>
      </w:r>
    </w:p>
    <w:p w:rsidR="008404A5" w:rsidRDefault="008404A5" w:rsidP="008404A5">
      <w:pPr>
        <w:spacing w:after="0" w:line="240" w:lineRule="auto"/>
        <w:outlineLvl w:val="0"/>
        <w:rPr>
          <w:b/>
          <w:sz w:val="24"/>
          <w:szCs w:val="24"/>
          <w:lang w:val="da-DK"/>
        </w:rPr>
      </w:pPr>
      <w:bookmarkStart w:id="1" w:name="sentence_5"/>
      <w:r w:rsidRPr="00C01E4D">
        <w:rPr>
          <w:b/>
          <w:sz w:val="24"/>
          <w:szCs w:val="24"/>
          <w:lang w:val="da-DK"/>
        </w:rPr>
        <w:t xml:space="preserve">Disse moduler blev udarbejdet af en arbejdsgruppe under LDV-Netværksprojektet EREIVET med 16 deltagere fra 8 forskellige lande. </w:t>
      </w:r>
      <w:bookmarkStart w:id="2" w:name="sentence_6"/>
      <w:bookmarkEnd w:id="1"/>
      <w:r w:rsidRPr="00C01E4D">
        <w:rPr>
          <w:b/>
          <w:sz w:val="24"/>
          <w:szCs w:val="24"/>
          <w:lang w:val="da-DK"/>
        </w:rPr>
        <w:t>De beskriver de følgende aktiviteter:</w:t>
      </w:r>
      <w:bookmarkEnd w:id="2"/>
    </w:p>
    <w:p w:rsidR="00C01E4D" w:rsidRPr="00C01E4D" w:rsidRDefault="00C01E4D" w:rsidP="008404A5">
      <w:pPr>
        <w:spacing w:after="0" w:line="240" w:lineRule="auto"/>
        <w:outlineLvl w:val="0"/>
        <w:rPr>
          <w:b/>
          <w:sz w:val="24"/>
          <w:szCs w:val="24"/>
          <w:lang w:val="da-DK"/>
        </w:rPr>
      </w:pPr>
    </w:p>
    <w:p w:rsidR="00C01E4D" w:rsidRPr="00C01E4D" w:rsidRDefault="008404A5" w:rsidP="008404A5">
      <w:pPr>
        <w:spacing w:after="0" w:line="240" w:lineRule="auto"/>
        <w:outlineLvl w:val="0"/>
        <w:rPr>
          <w:b/>
          <w:lang w:val="da-DK"/>
        </w:rPr>
      </w:pPr>
      <w:bookmarkStart w:id="3" w:name="sentence_7"/>
      <w:r w:rsidRPr="00C01E4D">
        <w:rPr>
          <w:b/>
          <w:lang w:val="da-DK"/>
        </w:rPr>
        <w:t>Sundhedspleje:</w:t>
      </w:r>
    </w:p>
    <w:p w:rsidR="008404A5" w:rsidRPr="00C01E4D" w:rsidRDefault="00C01E4D" w:rsidP="008404A5">
      <w:pPr>
        <w:spacing w:after="0" w:line="240" w:lineRule="auto"/>
        <w:outlineLvl w:val="0"/>
        <w:rPr>
          <w:lang w:val="da-DK"/>
        </w:rPr>
      </w:pPr>
      <w:r>
        <w:rPr>
          <w:lang w:val="da-DK"/>
        </w:rPr>
        <w:t>G</w:t>
      </w:r>
      <w:r w:rsidR="008404A5" w:rsidRPr="00C01E4D">
        <w:rPr>
          <w:lang w:val="da-DK"/>
        </w:rPr>
        <w:t>rundlæggende pleje og hygiejne</w:t>
      </w:r>
      <w:bookmarkEnd w:id="3"/>
    </w:p>
    <w:p w:rsidR="008404A5" w:rsidRPr="00C01E4D" w:rsidRDefault="008404A5" w:rsidP="008404A5">
      <w:pPr>
        <w:spacing w:after="0" w:line="240" w:lineRule="auto"/>
        <w:rPr>
          <w:bCs/>
          <w:lang w:val="da-DK"/>
        </w:rPr>
      </w:pPr>
      <w:bookmarkStart w:id="4" w:name="sentence_8"/>
      <w:r w:rsidRPr="00C01E4D">
        <w:rPr>
          <w:bCs/>
          <w:lang w:val="da-DK"/>
        </w:rPr>
        <w:t>Grundlæggende sygepleje</w:t>
      </w:r>
      <w:bookmarkEnd w:id="4"/>
    </w:p>
    <w:p w:rsidR="008404A5" w:rsidRPr="00C01E4D" w:rsidRDefault="008404A5" w:rsidP="008404A5">
      <w:pPr>
        <w:pStyle w:val="Brdtekst"/>
        <w:rPr>
          <w:rFonts w:ascii="Calibri" w:hAnsi="Calibri"/>
          <w:b w:val="0"/>
          <w:sz w:val="22"/>
          <w:szCs w:val="22"/>
          <w:lang w:val="da-DK"/>
        </w:rPr>
      </w:pPr>
      <w:bookmarkStart w:id="5" w:name="sentence_9"/>
      <w:r w:rsidRPr="00C01E4D">
        <w:rPr>
          <w:rFonts w:ascii="Calibri" w:hAnsi="Calibri"/>
          <w:b w:val="0"/>
          <w:sz w:val="22"/>
          <w:szCs w:val="22"/>
          <w:lang w:val="da-DK"/>
        </w:rPr>
        <w:t>Interaktion og kommunikation med klient / borger / familie og pårørende</w:t>
      </w:r>
      <w:bookmarkEnd w:id="5"/>
    </w:p>
    <w:p w:rsidR="008404A5" w:rsidRPr="00C01E4D" w:rsidRDefault="008404A5" w:rsidP="008404A5">
      <w:pPr>
        <w:spacing w:after="0" w:line="240" w:lineRule="auto"/>
        <w:rPr>
          <w:bCs/>
          <w:lang w:val="da-DK"/>
        </w:rPr>
      </w:pPr>
      <w:bookmarkStart w:id="6" w:name="sentence_10"/>
      <w:r w:rsidRPr="00C01E4D">
        <w:rPr>
          <w:bCs/>
          <w:lang w:val="da-DK"/>
        </w:rPr>
        <w:t>Teamwork</w:t>
      </w:r>
      <w:bookmarkEnd w:id="6"/>
    </w:p>
    <w:p w:rsidR="008404A5" w:rsidRPr="00C01E4D" w:rsidRDefault="008404A5" w:rsidP="008404A5">
      <w:pPr>
        <w:pStyle w:val="Brdtekst"/>
        <w:widowControl/>
        <w:rPr>
          <w:rFonts w:ascii="Calibri" w:hAnsi="Calibri"/>
          <w:b w:val="0"/>
          <w:sz w:val="22"/>
          <w:szCs w:val="22"/>
          <w:lang w:val="da-DK"/>
        </w:rPr>
      </w:pPr>
      <w:bookmarkStart w:id="7" w:name="sentence_11"/>
      <w:r w:rsidRPr="00C01E4D">
        <w:rPr>
          <w:rFonts w:ascii="Calibri" w:hAnsi="Calibri"/>
          <w:b w:val="0"/>
          <w:sz w:val="22"/>
          <w:szCs w:val="22"/>
          <w:lang w:val="da-DK"/>
        </w:rPr>
        <w:t>Administrative og dokumentationsopgaver</w:t>
      </w:r>
      <w:bookmarkEnd w:id="7"/>
    </w:p>
    <w:p w:rsidR="008404A5" w:rsidRPr="00C01E4D" w:rsidRDefault="008404A5" w:rsidP="008404A5">
      <w:pPr>
        <w:pStyle w:val="Brdtekst"/>
        <w:widowControl/>
        <w:rPr>
          <w:rFonts w:ascii="Calibri" w:hAnsi="Calibri"/>
          <w:b w:val="0"/>
          <w:sz w:val="22"/>
          <w:szCs w:val="22"/>
          <w:lang w:val="da-DK"/>
        </w:rPr>
      </w:pPr>
      <w:bookmarkStart w:id="8" w:name="sentence_12"/>
      <w:r w:rsidRPr="00C01E4D">
        <w:rPr>
          <w:rFonts w:ascii="Calibri" w:hAnsi="Calibri"/>
          <w:b w:val="0"/>
          <w:sz w:val="22"/>
          <w:szCs w:val="22"/>
          <w:lang w:val="da-DK"/>
        </w:rPr>
        <w:t xml:space="preserve">Udforme og gennemføre aktiviteter </w:t>
      </w:r>
      <w:bookmarkEnd w:id="8"/>
    </w:p>
    <w:p w:rsidR="008404A5" w:rsidRPr="00C01E4D" w:rsidRDefault="008404A5" w:rsidP="008404A5">
      <w:pPr>
        <w:spacing w:after="0" w:line="240" w:lineRule="auto"/>
        <w:rPr>
          <w:bCs/>
          <w:color w:val="000000"/>
          <w:lang w:val="da-DK"/>
        </w:rPr>
      </w:pPr>
      <w:bookmarkStart w:id="9" w:name="sentence_13"/>
      <w:r w:rsidRPr="00C01E4D">
        <w:rPr>
          <w:bCs/>
          <w:color w:val="000000"/>
          <w:lang w:val="da-DK"/>
        </w:rPr>
        <w:t>Planlægning og styring</w:t>
      </w:r>
      <w:bookmarkEnd w:id="9"/>
    </w:p>
    <w:p w:rsidR="008404A5" w:rsidRPr="00C01E4D" w:rsidRDefault="008404A5" w:rsidP="008404A5">
      <w:pPr>
        <w:spacing w:after="0" w:line="240" w:lineRule="auto"/>
        <w:rPr>
          <w:b/>
          <w:bCs/>
          <w:color w:val="000000"/>
          <w:lang w:val="da-DK"/>
        </w:rPr>
      </w:pPr>
    </w:p>
    <w:p w:rsidR="008404A5" w:rsidRPr="00C01E4D" w:rsidRDefault="008404A5" w:rsidP="008404A5">
      <w:pPr>
        <w:spacing w:after="0" w:line="240" w:lineRule="auto"/>
        <w:rPr>
          <w:b/>
          <w:bCs/>
          <w:color w:val="000000"/>
          <w:lang w:val="da-DK"/>
        </w:rPr>
      </w:pPr>
      <w:bookmarkStart w:id="10" w:name="sentence_14"/>
      <w:r w:rsidRPr="00C01E4D">
        <w:rPr>
          <w:b/>
          <w:bCs/>
          <w:color w:val="000000"/>
          <w:lang w:val="da-DK"/>
        </w:rPr>
        <w:t>Social pleje:</w:t>
      </w:r>
      <w:bookmarkEnd w:id="10"/>
    </w:p>
    <w:p w:rsidR="008404A5" w:rsidRPr="00C01E4D" w:rsidRDefault="008404A5" w:rsidP="008404A5">
      <w:pPr>
        <w:spacing w:after="0" w:line="240" w:lineRule="auto"/>
        <w:rPr>
          <w:bCs/>
          <w:color w:val="000000"/>
          <w:lang w:val="da-DK"/>
        </w:rPr>
      </w:pPr>
      <w:bookmarkStart w:id="11" w:name="sentence_15"/>
      <w:r w:rsidRPr="00C01E4D">
        <w:rPr>
          <w:bCs/>
          <w:color w:val="000000"/>
          <w:lang w:val="da-DK"/>
        </w:rPr>
        <w:t>Praktisk grundlæggende hygiejne- og rengøringsarbejde</w:t>
      </w:r>
      <w:bookmarkEnd w:id="11"/>
    </w:p>
    <w:p w:rsidR="008404A5" w:rsidRPr="00C01E4D" w:rsidRDefault="008404A5" w:rsidP="008404A5">
      <w:pPr>
        <w:spacing w:after="0" w:line="240" w:lineRule="auto"/>
        <w:rPr>
          <w:bCs/>
          <w:color w:val="000000"/>
          <w:lang w:val="da-DK"/>
        </w:rPr>
      </w:pPr>
      <w:bookmarkStart w:id="12" w:name="sentence_16"/>
      <w:r w:rsidRPr="00C01E4D">
        <w:rPr>
          <w:bCs/>
          <w:color w:val="000000"/>
          <w:lang w:val="da-DK"/>
        </w:rPr>
        <w:t>Grundlæggende pædagogisk forståelse</w:t>
      </w:r>
      <w:bookmarkEnd w:id="12"/>
    </w:p>
    <w:p w:rsidR="008404A5" w:rsidRPr="00C01E4D" w:rsidRDefault="008404A5" w:rsidP="008404A5">
      <w:pPr>
        <w:tabs>
          <w:tab w:val="left" w:pos="0"/>
        </w:tabs>
        <w:spacing w:after="0" w:line="240" w:lineRule="auto"/>
        <w:rPr>
          <w:rFonts w:cs="Verdana"/>
          <w:bCs/>
          <w:color w:val="000000"/>
          <w:lang w:val="da-DK"/>
        </w:rPr>
      </w:pPr>
      <w:bookmarkStart w:id="13" w:name="sentence_17"/>
      <w:r w:rsidRPr="00C01E4D">
        <w:rPr>
          <w:rFonts w:cs="Verdana"/>
          <w:bCs/>
          <w:color w:val="000000"/>
          <w:lang w:val="da-DK"/>
        </w:rPr>
        <w:t xml:space="preserve">Interaktion og kommunikation med klient / borger / familie og pårørende </w:t>
      </w:r>
      <w:bookmarkEnd w:id="13"/>
    </w:p>
    <w:p w:rsidR="008404A5" w:rsidRPr="00C01E4D" w:rsidRDefault="008404A5" w:rsidP="008404A5">
      <w:pPr>
        <w:spacing w:after="0" w:line="240" w:lineRule="auto"/>
        <w:rPr>
          <w:color w:val="000000"/>
          <w:lang w:val="da-DK"/>
        </w:rPr>
      </w:pPr>
      <w:bookmarkStart w:id="14" w:name="sentence_18"/>
      <w:r w:rsidRPr="00C01E4D">
        <w:rPr>
          <w:color w:val="000000"/>
          <w:lang w:val="da-DK"/>
        </w:rPr>
        <w:t>Teamwork</w:t>
      </w:r>
      <w:bookmarkEnd w:id="14"/>
    </w:p>
    <w:p w:rsidR="008404A5" w:rsidRPr="00C01E4D" w:rsidRDefault="008404A5" w:rsidP="008404A5">
      <w:pPr>
        <w:tabs>
          <w:tab w:val="left" w:pos="0"/>
        </w:tabs>
        <w:spacing w:after="0" w:line="240" w:lineRule="auto"/>
        <w:rPr>
          <w:bCs/>
          <w:color w:val="000000"/>
          <w:lang w:val="da-DK"/>
        </w:rPr>
      </w:pPr>
      <w:bookmarkStart w:id="15" w:name="sentence_19"/>
      <w:r w:rsidRPr="00C01E4D">
        <w:rPr>
          <w:bCs/>
          <w:color w:val="000000"/>
          <w:lang w:val="da-DK"/>
        </w:rPr>
        <w:t xml:space="preserve">Udforme og gennemføre aktiviteter </w:t>
      </w:r>
      <w:bookmarkEnd w:id="15"/>
    </w:p>
    <w:p w:rsidR="008404A5" w:rsidRPr="00C01E4D" w:rsidRDefault="008404A5" w:rsidP="008404A5">
      <w:pPr>
        <w:spacing w:after="0" w:line="240" w:lineRule="auto"/>
        <w:rPr>
          <w:color w:val="000000"/>
          <w:lang w:val="da-DK"/>
        </w:rPr>
      </w:pPr>
      <w:bookmarkStart w:id="16" w:name="sentence_20"/>
      <w:r w:rsidRPr="00C01E4D">
        <w:rPr>
          <w:color w:val="000000"/>
          <w:lang w:val="da-DK"/>
        </w:rPr>
        <w:t>Planlægning og styring</w:t>
      </w:r>
      <w:bookmarkEnd w:id="16"/>
    </w:p>
    <w:p w:rsidR="008404A5" w:rsidRPr="00C01E4D" w:rsidRDefault="008404A5" w:rsidP="008404A5">
      <w:pPr>
        <w:spacing w:after="0" w:line="240" w:lineRule="auto"/>
        <w:outlineLvl w:val="0"/>
        <w:rPr>
          <w:color w:val="000000"/>
          <w:lang w:val="da-DK"/>
        </w:rPr>
      </w:pPr>
      <w:bookmarkStart w:id="17" w:name="sentence_21"/>
      <w:r w:rsidRPr="00C01E4D">
        <w:rPr>
          <w:color w:val="000000"/>
          <w:lang w:val="da-DK"/>
        </w:rPr>
        <w:t>Beskrivelse</w:t>
      </w:r>
      <w:bookmarkEnd w:id="17"/>
    </w:p>
    <w:p w:rsidR="008404A5" w:rsidRPr="00C01E4D" w:rsidRDefault="008404A5" w:rsidP="008404A5">
      <w:pPr>
        <w:spacing w:after="0" w:line="240" w:lineRule="auto"/>
        <w:outlineLvl w:val="0"/>
        <w:rPr>
          <w:color w:val="000000"/>
          <w:sz w:val="16"/>
          <w:szCs w:val="16"/>
          <w:lang w:val="da-DK"/>
        </w:rPr>
      </w:pPr>
    </w:p>
    <w:p w:rsidR="008404A5" w:rsidRPr="00C01E4D" w:rsidRDefault="008404A5" w:rsidP="0084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da-DK"/>
        </w:rPr>
      </w:pPr>
      <w:bookmarkStart w:id="18" w:name="sentence_22"/>
      <w:r w:rsidRPr="00C01E4D">
        <w:rPr>
          <w:b/>
          <w:sz w:val="24"/>
          <w:szCs w:val="24"/>
          <w:lang w:val="da-DK"/>
        </w:rPr>
        <w:t xml:space="preserve">De følgende </w:t>
      </w:r>
      <w:proofErr w:type="spellStart"/>
      <w:r w:rsidRPr="00C01E4D">
        <w:rPr>
          <w:b/>
          <w:sz w:val="24"/>
          <w:szCs w:val="24"/>
          <w:lang w:val="da-DK"/>
        </w:rPr>
        <w:t>mikromoduler</w:t>
      </w:r>
      <w:proofErr w:type="spellEnd"/>
      <w:r w:rsidRPr="00C01E4D">
        <w:rPr>
          <w:b/>
          <w:sz w:val="24"/>
          <w:szCs w:val="24"/>
          <w:lang w:val="da-DK"/>
        </w:rPr>
        <w:t xml:space="preserve"> kan bruges inden for </w:t>
      </w:r>
      <w:proofErr w:type="spellStart"/>
      <w:r w:rsidRPr="00C01E4D">
        <w:rPr>
          <w:b/>
          <w:sz w:val="24"/>
          <w:szCs w:val="24"/>
          <w:lang w:val="da-DK"/>
        </w:rPr>
        <w:t>IVTs</w:t>
      </w:r>
      <w:proofErr w:type="spellEnd"/>
      <w:r w:rsidRPr="00C01E4D">
        <w:rPr>
          <w:b/>
          <w:sz w:val="24"/>
          <w:szCs w:val="24"/>
          <w:lang w:val="da-DK"/>
        </w:rPr>
        <w:t xml:space="preserve"> </w:t>
      </w:r>
      <w:proofErr w:type="spellStart"/>
      <w:r w:rsidRPr="00C01E4D">
        <w:rPr>
          <w:b/>
          <w:sz w:val="24"/>
          <w:szCs w:val="24"/>
          <w:lang w:val="da-DK"/>
        </w:rPr>
        <w:t>mobiliteter</w:t>
      </w:r>
      <w:proofErr w:type="spellEnd"/>
      <w:r w:rsidRPr="00C01E4D">
        <w:rPr>
          <w:b/>
          <w:sz w:val="24"/>
          <w:szCs w:val="24"/>
          <w:lang w:val="da-DK"/>
        </w:rPr>
        <w:t xml:space="preserve"> for indlæring på tværs af grænser for at sikre, at ECVET-principperne overholdes. </w:t>
      </w:r>
      <w:bookmarkEnd w:id="18"/>
    </w:p>
    <w:p w:rsidR="008404A5" w:rsidRPr="00C01E4D" w:rsidRDefault="001100EE" w:rsidP="0084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da-DK"/>
        </w:rPr>
      </w:pPr>
      <w:bookmarkStart w:id="19" w:name="sentence_23"/>
      <w:r>
        <w:rPr>
          <w:b/>
          <w:sz w:val="24"/>
          <w:szCs w:val="24"/>
          <w:lang w:val="da-DK"/>
        </w:rPr>
        <w:t>Alt efter</w:t>
      </w:r>
      <w:r w:rsidR="008404A5" w:rsidRPr="00C01E4D">
        <w:rPr>
          <w:b/>
          <w:sz w:val="24"/>
          <w:szCs w:val="24"/>
          <w:lang w:val="da-DK"/>
        </w:rPr>
        <w:t xml:space="preserve"> varigheden af ​​praktikop</w:t>
      </w:r>
      <w:r w:rsidR="00C01E4D">
        <w:rPr>
          <w:b/>
          <w:sz w:val="24"/>
          <w:szCs w:val="24"/>
          <w:lang w:val="da-DK"/>
        </w:rPr>
        <w:t>holdet er det muligt at vælge ét</w:t>
      </w:r>
      <w:r w:rsidR="008404A5" w:rsidRPr="00C01E4D">
        <w:rPr>
          <w:b/>
          <w:sz w:val="24"/>
          <w:szCs w:val="24"/>
          <w:lang w:val="da-DK"/>
        </w:rPr>
        <w:t xml:space="preserve"> eller flere </w:t>
      </w:r>
      <w:proofErr w:type="spellStart"/>
      <w:r w:rsidR="008404A5" w:rsidRPr="00C01E4D">
        <w:rPr>
          <w:b/>
          <w:sz w:val="24"/>
          <w:szCs w:val="24"/>
          <w:lang w:val="da-DK"/>
        </w:rPr>
        <w:t>mikromoduler</w:t>
      </w:r>
      <w:proofErr w:type="spellEnd"/>
      <w:r w:rsidR="008404A5" w:rsidRPr="00C01E4D">
        <w:rPr>
          <w:b/>
          <w:sz w:val="24"/>
          <w:szCs w:val="24"/>
          <w:lang w:val="da-DK"/>
        </w:rPr>
        <w:t>.</w:t>
      </w:r>
      <w:bookmarkEnd w:id="19"/>
    </w:p>
    <w:p w:rsidR="008404A5" w:rsidRPr="00C01E4D" w:rsidRDefault="008404A5" w:rsidP="008404A5">
      <w:pPr>
        <w:spacing w:after="120" w:line="240" w:lineRule="auto"/>
        <w:outlineLvl w:val="0"/>
        <w:rPr>
          <w:b/>
          <w:lang w:val="da-DK"/>
        </w:rPr>
      </w:pPr>
    </w:p>
    <w:p w:rsidR="008404A5" w:rsidRPr="00C01E4D" w:rsidRDefault="008404A5" w:rsidP="003F16F1">
      <w:pPr>
        <w:spacing w:after="120" w:line="240" w:lineRule="auto"/>
        <w:outlineLvl w:val="0"/>
        <w:rPr>
          <w:b/>
          <w:lang w:val="da-DK"/>
        </w:rPr>
      </w:pPr>
      <w:bookmarkStart w:id="20" w:name="sentence_24"/>
      <w:r w:rsidRPr="00C01E4D">
        <w:rPr>
          <w:b/>
          <w:lang w:val="da-DK"/>
        </w:rPr>
        <w:t xml:space="preserve">For EREIVET-Netværket: Annette Kay (Leder af arbejdspakke nr. 4): </w:t>
      </w:r>
      <w:proofErr w:type="spellStart"/>
      <w:r w:rsidRPr="00C01E4D">
        <w:rPr>
          <w:b/>
          <w:lang w:val="da-DK"/>
        </w:rPr>
        <w:t>anka@sosusj.dkBarbara</w:t>
      </w:r>
      <w:proofErr w:type="spellEnd"/>
      <w:r w:rsidRPr="00C01E4D">
        <w:rPr>
          <w:b/>
          <w:lang w:val="da-DK"/>
        </w:rPr>
        <w:t xml:space="preserve"> </w:t>
      </w:r>
      <w:bookmarkStart w:id="21" w:name="sentence_25"/>
      <w:bookmarkEnd w:id="20"/>
      <w:proofErr w:type="spellStart"/>
      <w:r w:rsidRPr="00C01E4D">
        <w:rPr>
          <w:b/>
          <w:lang w:val="da-DK"/>
        </w:rPr>
        <w:t>Paulmann</w:t>
      </w:r>
      <w:proofErr w:type="spellEnd"/>
      <w:r w:rsidRPr="00C01E4D">
        <w:rPr>
          <w:b/>
          <w:lang w:val="da-DK"/>
        </w:rPr>
        <w:t xml:space="preserve"> (koordinator): Barbara.Paulmann@mk.niedersachsen.de</w:t>
      </w:r>
      <w:bookmarkEnd w:id="21"/>
    </w:p>
    <w:p w:rsidR="00BF76F7" w:rsidRPr="00C01E4D" w:rsidRDefault="00BF76F7" w:rsidP="00BF76F7">
      <w:pPr>
        <w:spacing w:after="120" w:line="240" w:lineRule="auto"/>
        <w:outlineLvl w:val="0"/>
        <w:rPr>
          <w:b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437"/>
        <w:gridCol w:w="4518"/>
        <w:gridCol w:w="2091"/>
        <w:gridCol w:w="2458"/>
      </w:tblGrid>
      <w:tr w:rsidR="008404A5" w:rsidRPr="00193345" w:rsidTr="00380A24">
        <w:tc>
          <w:tcPr>
            <w:tcW w:w="3148" w:type="dxa"/>
            <w:shd w:val="clear" w:color="auto" w:fill="auto"/>
          </w:tcPr>
          <w:p w:rsidR="008404A5" w:rsidRPr="00193345" w:rsidRDefault="008404A5" w:rsidP="00380A24">
            <w:pPr>
              <w:spacing w:after="0" w:line="240" w:lineRule="auto"/>
            </w:pPr>
            <w:bookmarkStart w:id="22" w:name="sentence_26"/>
            <w:r>
              <w:t>Modul 1:</w:t>
            </w:r>
            <w:bookmarkEnd w:id="22"/>
          </w:p>
          <w:p w:rsidR="008404A5" w:rsidRPr="00193345" w:rsidRDefault="008404A5" w:rsidP="00834265">
            <w:pPr>
              <w:spacing w:after="0" w:line="240" w:lineRule="auto"/>
            </w:pPr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46" w:type="dxa"/>
            <w:gridSpan w:val="3"/>
            <w:shd w:val="clear" w:color="auto" w:fill="auto"/>
          </w:tcPr>
          <w:p w:rsidR="008404A5" w:rsidRPr="00C01E4D" w:rsidRDefault="008404A5" w:rsidP="00834265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</w:p>
          <w:p w:rsidR="008404A5" w:rsidRPr="00C01E4D" w:rsidRDefault="008404A5" w:rsidP="00834265">
            <w:pPr>
              <w:spacing w:after="0" w:line="240" w:lineRule="auto"/>
              <w:rPr>
                <w:b/>
                <w:sz w:val="24"/>
                <w:szCs w:val="24"/>
                <w:lang w:val="da-DK"/>
              </w:rPr>
            </w:pPr>
            <w:bookmarkStart w:id="23" w:name="sentence_27"/>
            <w:r w:rsidRPr="00C01E4D">
              <w:rPr>
                <w:b/>
                <w:sz w:val="24"/>
                <w:szCs w:val="24"/>
                <w:lang w:val="da-DK"/>
              </w:rPr>
              <w:t xml:space="preserve">Praktisk grundlæggende hygiejne- og rengøringsarbejde </w:t>
            </w:r>
            <w:bookmarkEnd w:id="23"/>
          </w:p>
        </w:tc>
        <w:tc>
          <w:tcPr>
            <w:tcW w:w="2458" w:type="dxa"/>
            <w:vMerge w:val="restart"/>
            <w:shd w:val="clear" w:color="auto" w:fill="auto"/>
          </w:tcPr>
          <w:p w:rsidR="008404A5" w:rsidRPr="00193345" w:rsidRDefault="008404A5" w:rsidP="00834265">
            <w:pPr>
              <w:spacing w:after="0" w:line="480" w:lineRule="auto"/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05750C3C" wp14:editId="76630BD9">
                  <wp:extent cx="914400" cy="1000125"/>
                  <wp:effectExtent l="0" t="0" r="0" b="952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193345" w:rsidTr="00380A24">
        <w:tc>
          <w:tcPr>
            <w:tcW w:w="3148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24" w:name="sentence_29"/>
            <w:r>
              <w:t>Kvalifikationsreference:</w:t>
            </w:r>
            <w:bookmarkEnd w:id="24"/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46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</w:rPr>
            </w:pPr>
          </w:p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</w:rPr>
            </w:pPr>
            <w:bookmarkStart w:id="25" w:name="sentence_30"/>
            <w:r>
              <w:rPr>
                <w:sz w:val="24"/>
                <w:szCs w:val="24"/>
              </w:rPr>
              <w:t xml:space="preserve">Social pleje </w:t>
            </w:r>
            <w:bookmarkEnd w:id="25"/>
          </w:p>
        </w:tc>
        <w:tc>
          <w:tcPr>
            <w:tcW w:w="2458" w:type="dxa"/>
            <w:vMerge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</w:p>
        </w:tc>
      </w:tr>
      <w:tr w:rsidR="008404A5" w:rsidRPr="00193345" w:rsidTr="00380A24">
        <w:tc>
          <w:tcPr>
            <w:tcW w:w="9103" w:type="dxa"/>
            <w:gridSpan w:val="3"/>
            <w:shd w:val="clear" w:color="auto" w:fill="auto"/>
          </w:tcPr>
          <w:p w:rsidR="008404A5" w:rsidRPr="00C01E4D" w:rsidRDefault="008404A5" w:rsidP="00834265">
            <w:pPr>
              <w:spacing w:after="0" w:line="240" w:lineRule="auto"/>
              <w:rPr>
                <w:lang w:val="da-DK"/>
              </w:rPr>
            </w:pPr>
            <w:bookmarkStart w:id="26" w:name="sentence_31"/>
            <w:r w:rsidRPr="00C01E4D">
              <w:rPr>
                <w:lang w:val="da-DK"/>
              </w:rPr>
              <w:t xml:space="preserve">Arbejdsområder:  </w:t>
            </w:r>
            <w:bookmarkEnd w:id="26"/>
          </w:p>
          <w:p w:rsidR="008404A5" w:rsidRPr="00BA79A9" w:rsidRDefault="008404A5" w:rsidP="00834265">
            <w:pPr>
              <w:spacing w:after="0" w:line="240" w:lineRule="auto"/>
              <w:rPr>
                <w:color w:val="0070C0"/>
                <w:lang w:val="da-DK"/>
              </w:rPr>
            </w:pPr>
            <w:bookmarkStart w:id="27" w:name="sentence_32"/>
            <w:r w:rsidRPr="00C01E4D">
              <w:rPr>
                <w:color w:val="0070C0"/>
                <w:lang w:val="da-DK"/>
              </w:rPr>
              <w:t xml:space="preserve">Arbejde i borgerens hjem eller på institution og hermed respektere klientens måde at leve på. </w:t>
            </w:r>
            <w:bookmarkStart w:id="28" w:name="sentence_33"/>
            <w:bookmarkEnd w:id="27"/>
            <w:r w:rsidRPr="00C01E4D">
              <w:rPr>
                <w:color w:val="0070C0"/>
                <w:lang w:val="da-DK"/>
              </w:rPr>
              <w:t xml:space="preserve">Arbejde i overensstemmelse med hygiejniske principper og standarder på praktikstedet. </w:t>
            </w:r>
            <w:bookmarkStart w:id="29" w:name="sentence_34"/>
            <w:bookmarkEnd w:id="28"/>
            <w:r w:rsidRPr="00C01E4D">
              <w:rPr>
                <w:color w:val="0070C0"/>
                <w:lang w:val="da-DK"/>
              </w:rPr>
              <w:t>Tage</w:t>
            </w:r>
            <w:r w:rsidR="00BA79A9">
              <w:rPr>
                <w:color w:val="0070C0"/>
                <w:lang w:val="da-DK"/>
              </w:rPr>
              <w:t xml:space="preserve"> hensyn til egen kropsholdning </w:t>
            </w:r>
            <w:r w:rsidRPr="00C01E4D">
              <w:rPr>
                <w:color w:val="0070C0"/>
                <w:lang w:val="da-DK"/>
              </w:rPr>
              <w:t>og inddrage brug af hjælpemidler under arbejdet</w:t>
            </w:r>
            <w:r w:rsidR="00BA79A9">
              <w:rPr>
                <w:color w:val="0070C0"/>
                <w:lang w:val="da-DK"/>
              </w:rPr>
              <w:t>.</w:t>
            </w:r>
            <w:r w:rsidRPr="00C01E4D">
              <w:rPr>
                <w:color w:val="0070C0"/>
                <w:lang w:val="da-DK"/>
              </w:rPr>
              <w:t xml:space="preserve"> </w:t>
            </w:r>
            <w:bookmarkStart w:id="30" w:name="sentence_35"/>
            <w:bookmarkEnd w:id="29"/>
            <w:r w:rsidRPr="00C01E4D">
              <w:rPr>
                <w:color w:val="0070C0"/>
                <w:lang w:val="da-DK"/>
              </w:rPr>
              <w:t xml:space="preserve">Arbejde med dokumentation. </w:t>
            </w:r>
            <w:bookmarkStart w:id="31" w:name="sentence_36"/>
            <w:bookmarkEnd w:id="30"/>
            <w:r w:rsidR="00C01E4D" w:rsidRPr="00BA79A9">
              <w:rPr>
                <w:color w:val="0070C0"/>
                <w:lang w:val="da-DK"/>
              </w:rPr>
              <w:t>Vejlede klienten om</w:t>
            </w:r>
            <w:r w:rsidRPr="00BA79A9">
              <w:rPr>
                <w:color w:val="0070C0"/>
                <w:lang w:val="da-DK"/>
              </w:rPr>
              <w:t xml:space="preserve"> at spise sund mad.</w:t>
            </w:r>
            <w:bookmarkEnd w:id="31"/>
          </w:p>
          <w:p w:rsidR="008404A5" w:rsidRPr="00BA79A9" w:rsidRDefault="008404A5" w:rsidP="00834265">
            <w:pPr>
              <w:spacing w:after="0" w:line="240" w:lineRule="auto"/>
              <w:rPr>
                <w:color w:val="0070C0"/>
                <w:lang w:val="da-DK"/>
              </w:rPr>
            </w:pPr>
          </w:p>
        </w:tc>
        <w:tc>
          <w:tcPr>
            <w:tcW w:w="2091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32" w:name="sentence_37"/>
            <w:r>
              <w:t>EQF-niveau: 4</w:t>
            </w:r>
            <w:bookmarkEnd w:id="32"/>
          </w:p>
        </w:tc>
        <w:tc>
          <w:tcPr>
            <w:tcW w:w="2458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33" w:name="sentence_38"/>
            <w:r>
              <w:t>DQR-niveau: 4</w:t>
            </w:r>
            <w:bookmarkEnd w:id="33"/>
          </w:p>
        </w:tc>
      </w:tr>
      <w:tr w:rsidR="008404A5" w:rsidRPr="003F16F1" w:rsidTr="00380A24">
        <w:tc>
          <w:tcPr>
            <w:tcW w:w="13652" w:type="dxa"/>
            <w:gridSpan w:val="5"/>
            <w:shd w:val="clear" w:color="auto" w:fill="auto"/>
          </w:tcPr>
          <w:p w:rsidR="008404A5" w:rsidRPr="00C01E4D" w:rsidRDefault="008404A5" w:rsidP="00834265">
            <w:pPr>
              <w:spacing w:after="0" w:line="240" w:lineRule="auto"/>
              <w:rPr>
                <w:lang w:val="da-DK"/>
              </w:rPr>
            </w:pPr>
            <w:bookmarkStart w:id="34" w:name="sentence_39"/>
            <w:r w:rsidRPr="00C01E4D">
              <w:rPr>
                <w:lang w:val="da-DK"/>
              </w:rPr>
              <w:t xml:space="preserve">Modulbeskrivelse: </w:t>
            </w:r>
            <w:bookmarkEnd w:id="34"/>
          </w:p>
          <w:p w:rsidR="008404A5" w:rsidRPr="008438F6" w:rsidRDefault="008404A5" w:rsidP="00834265">
            <w:pPr>
              <w:spacing w:after="0" w:line="240" w:lineRule="auto"/>
              <w:rPr>
                <w:color w:val="0070C0"/>
                <w:lang w:val="en-US"/>
              </w:rPr>
            </w:pPr>
            <w:bookmarkStart w:id="35" w:name="sentence_40"/>
            <w:r w:rsidRPr="00C01E4D">
              <w:rPr>
                <w:color w:val="0070C0"/>
                <w:lang w:val="da-DK"/>
              </w:rPr>
              <w:t xml:space="preserve">Hjælpe klienten med den grundlæggende pleje, af- og påklædning og med mobilisering. </w:t>
            </w:r>
            <w:bookmarkStart w:id="36" w:name="sentence_41"/>
            <w:bookmarkEnd w:id="35"/>
            <w:r w:rsidRPr="00C01E4D">
              <w:rPr>
                <w:color w:val="0070C0"/>
                <w:lang w:val="da-DK"/>
              </w:rPr>
              <w:t xml:space="preserve">Bruge passende arbejdstøj og beskyttelsestøj. </w:t>
            </w:r>
            <w:bookmarkStart w:id="37" w:name="sentence_42"/>
            <w:bookmarkEnd w:id="36"/>
            <w:r w:rsidRPr="00C01E4D">
              <w:rPr>
                <w:color w:val="0070C0"/>
                <w:lang w:val="da-DK"/>
              </w:rPr>
              <w:t xml:space="preserve">Etablere et tillidsfuldt forhold til klienten. </w:t>
            </w:r>
            <w:bookmarkStart w:id="38" w:name="sentence_43"/>
            <w:bookmarkEnd w:id="37"/>
            <w:proofErr w:type="spellStart"/>
            <w:r>
              <w:rPr>
                <w:color w:val="0070C0"/>
                <w:lang w:val="en-US"/>
              </w:rPr>
              <w:t>Lede</w:t>
            </w:r>
            <w:proofErr w:type="spellEnd"/>
            <w:r>
              <w:rPr>
                <w:color w:val="0070C0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lang w:val="en-US"/>
              </w:rPr>
              <w:t>og</w:t>
            </w:r>
            <w:proofErr w:type="spellEnd"/>
            <w:r>
              <w:rPr>
                <w:color w:val="0070C0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lang w:val="en-US"/>
              </w:rPr>
              <w:t>hjælpe</w:t>
            </w:r>
            <w:proofErr w:type="spellEnd"/>
            <w:r>
              <w:rPr>
                <w:color w:val="0070C0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lang w:val="en-US"/>
              </w:rPr>
              <w:t>kunden</w:t>
            </w:r>
            <w:proofErr w:type="spellEnd"/>
            <w:r>
              <w:rPr>
                <w:color w:val="0070C0"/>
                <w:lang w:val="en-US"/>
              </w:rPr>
              <w:t xml:space="preserve"> med rengøring. </w:t>
            </w:r>
            <w:bookmarkStart w:id="39" w:name="sentence_44"/>
            <w:bookmarkEnd w:id="38"/>
            <w:r>
              <w:rPr>
                <w:color w:val="0070C0"/>
                <w:lang w:val="en-US"/>
              </w:rPr>
              <w:t>Tilberede sund mad.</w:t>
            </w:r>
            <w:bookmarkEnd w:id="39"/>
          </w:p>
          <w:p w:rsidR="008404A5" w:rsidRPr="00193345" w:rsidRDefault="008404A5" w:rsidP="00834265">
            <w:pPr>
              <w:spacing w:after="0" w:line="240" w:lineRule="auto"/>
              <w:rPr>
                <w:lang w:val="en-US"/>
              </w:rPr>
            </w:pPr>
          </w:p>
        </w:tc>
      </w:tr>
      <w:tr w:rsidR="008404A5" w:rsidRPr="00193345" w:rsidTr="00380A24">
        <w:tc>
          <w:tcPr>
            <w:tcW w:w="4585" w:type="dxa"/>
            <w:gridSpan w:val="2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40" w:name="sentence_45"/>
            <w:r>
              <w:t>Viden</w:t>
            </w:r>
            <w:bookmarkEnd w:id="40"/>
          </w:p>
        </w:tc>
        <w:tc>
          <w:tcPr>
            <w:tcW w:w="4518" w:type="dxa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41" w:name="sentence_46"/>
            <w:r>
              <w:t>Færdigheder</w:t>
            </w:r>
            <w:bookmarkEnd w:id="41"/>
          </w:p>
        </w:tc>
        <w:tc>
          <w:tcPr>
            <w:tcW w:w="4549" w:type="dxa"/>
            <w:gridSpan w:val="2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42" w:name="sentence_47"/>
            <w:r>
              <w:t>Kompetence</w:t>
            </w:r>
            <w:bookmarkEnd w:id="42"/>
          </w:p>
        </w:tc>
      </w:tr>
      <w:tr w:rsidR="008404A5" w:rsidRPr="003F16F1" w:rsidTr="00380A24">
        <w:tc>
          <w:tcPr>
            <w:tcW w:w="4585" w:type="dxa"/>
            <w:gridSpan w:val="2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rFonts w:cs="Verdana"/>
                <w:i/>
                <w:lang w:val="en-US"/>
              </w:rPr>
            </w:pPr>
            <w:bookmarkStart w:id="43" w:name="sentence_48"/>
            <w:r>
              <w:rPr>
                <w:rFonts w:cs="Verdana"/>
                <w:i/>
                <w:lang w:val="en-US"/>
              </w:rPr>
              <w:t>Eleven har viden om:</w:t>
            </w:r>
            <w:bookmarkEnd w:id="43"/>
          </w:p>
          <w:p w:rsidR="008404A5" w:rsidRPr="000D70D2" w:rsidRDefault="008404A5" w:rsidP="00834265">
            <w:pPr>
              <w:spacing w:after="0" w:line="240" w:lineRule="auto"/>
              <w:rPr>
                <w:rFonts w:cs="Verdana"/>
                <w:lang w:val="en-US"/>
              </w:rPr>
            </w:pPr>
          </w:p>
          <w:p w:rsidR="008404A5" w:rsidRPr="000D70D2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44" w:name="sentence_49"/>
            <w:r>
              <w:rPr>
                <w:rFonts w:cs="Verdana"/>
                <w:lang w:val="en-US"/>
              </w:rPr>
              <w:t>Udviklingspsykologi.</w:t>
            </w:r>
            <w:bookmarkEnd w:id="44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45" w:name="sentence_50"/>
            <w:r>
              <w:rPr>
                <w:rFonts w:cs="Verdana"/>
                <w:lang w:val="en-US"/>
              </w:rPr>
              <w:t>Hygiejniske principper</w:t>
            </w:r>
            <w:bookmarkEnd w:id="45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46" w:name="sentence_51"/>
            <w:r>
              <w:rPr>
                <w:rFonts w:cs="Verdana"/>
                <w:lang w:val="en-US"/>
              </w:rPr>
              <w:t>Institutionelle normer</w:t>
            </w:r>
            <w:bookmarkEnd w:id="46"/>
          </w:p>
          <w:p w:rsidR="008404A5" w:rsidRPr="00C01E4D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</w:rPr>
            </w:pPr>
            <w:bookmarkStart w:id="47" w:name="sentence_52"/>
            <w:r w:rsidRPr="00C01E4D">
              <w:rPr>
                <w:rFonts w:cs="Verdana"/>
              </w:rPr>
              <w:t>Arbejdsteknikker der er rygvenlige, herunder anvendelse af ressourcer.</w:t>
            </w:r>
            <w:bookmarkEnd w:id="47"/>
          </w:p>
          <w:p w:rsidR="008404A5" w:rsidRPr="00C01E4D" w:rsidRDefault="008404A5" w:rsidP="0083426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rFonts w:cs="Verdana"/>
              </w:rPr>
            </w:pPr>
            <w:bookmarkStart w:id="48" w:name="sentence_53"/>
            <w:r w:rsidRPr="00C01E4D">
              <w:rPr>
                <w:rFonts w:cs="Verdana"/>
              </w:rPr>
              <w:t>Dokumentation af de gennemførte rutiner.</w:t>
            </w:r>
            <w:bookmarkEnd w:id="48"/>
          </w:p>
          <w:p w:rsidR="008404A5" w:rsidRPr="00C01E4D" w:rsidRDefault="008404A5" w:rsidP="0083426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rFonts w:cs="Verdana"/>
              </w:rPr>
            </w:pPr>
            <w:bookmarkStart w:id="49" w:name="sentence_54"/>
            <w:r w:rsidRPr="00C01E4D">
              <w:rPr>
                <w:rFonts w:cs="Verdana"/>
              </w:rPr>
              <w:t>Vurdere i hvor grad det er en hastesituation og reagere i overensstemmelse hermed</w:t>
            </w:r>
            <w:bookmarkEnd w:id="49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bookmarkStart w:id="50" w:name="sentence_55"/>
            <w:proofErr w:type="spellStart"/>
            <w:r>
              <w:rPr>
                <w:lang w:val="en-US"/>
              </w:rPr>
              <w:t>Sund</w:t>
            </w:r>
            <w:proofErr w:type="spellEnd"/>
            <w:r>
              <w:rPr>
                <w:lang w:val="en-US"/>
              </w:rPr>
              <w:t xml:space="preserve"> mad</w:t>
            </w:r>
            <w:bookmarkEnd w:id="50"/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18" w:type="dxa"/>
            <w:shd w:val="clear" w:color="auto" w:fill="auto"/>
          </w:tcPr>
          <w:p w:rsidR="008404A5" w:rsidRPr="00C01E4D" w:rsidRDefault="008404A5" w:rsidP="00834265">
            <w:pPr>
              <w:pStyle w:val="Listeafsnit1"/>
              <w:spacing w:after="0" w:line="240" w:lineRule="auto"/>
              <w:ind w:left="0"/>
              <w:rPr>
                <w:i/>
              </w:rPr>
            </w:pPr>
            <w:bookmarkStart w:id="51" w:name="sentence_56"/>
            <w:r w:rsidRPr="00C01E4D">
              <w:rPr>
                <w:i/>
              </w:rPr>
              <w:lastRenderedPageBreak/>
              <w:t>Eleven er i stand til at:</w:t>
            </w:r>
            <w:bookmarkEnd w:id="51"/>
          </w:p>
          <w:p w:rsidR="008404A5" w:rsidRPr="00C01E4D" w:rsidRDefault="008404A5" w:rsidP="00834265">
            <w:pPr>
              <w:pStyle w:val="Listeafsnit1"/>
              <w:spacing w:after="0" w:line="240" w:lineRule="auto"/>
              <w:ind w:left="0"/>
            </w:pPr>
          </w:p>
          <w:p w:rsidR="008404A5" w:rsidRPr="00C01E4D" w:rsidRDefault="008404A5" w:rsidP="00834265">
            <w:pPr>
              <w:pStyle w:val="Listeafsnit1"/>
              <w:spacing w:after="0" w:line="240" w:lineRule="auto"/>
              <w:ind w:left="0"/>
            </w:pPr>
            <w:bookmarkStart w:id="52" w:name="sentence_57"/>
            <w:r w:rsidRPr="00C01E4D">
              <w:t>Udføre daglig basal pleje fx.</w:t>
            </w:r>
            <w:bookmarkEnd w:id="52"/>
          </w:p>
          <w:p w:rsidR="008404A5" w:rsidRPr="000D70D2" w:rsidRDefault="008404A5" w:rsidP="00834265">
            <w:pPr>
              <w:pStyle w:val="Ingenafstand"/>
              <w:numPr>
                <w:ilvl w:val="0"/>
                <w:numId w:val="6"/>
              </w:numPr>
            </w:pPr>
            <w:bookmarkStart w:id="53" w:name="sentence_58"/>
            <w:r>
              <w:t>Mund- og tandpleje.</w:t>
            </w:r>
            <w:bookmarkEnd w:id="53"/>
          </w:p>
          <w:p w:rsidR="008404A5" w:rsidRPr="000D70D2" w:rsidRDefault="008404A5" w:rsidP="00834265">
            <w:pPr>
              <w:pStyle w:val="Ingenafstand"/>
              <w:numPr>
                <w:ilvl w:val="0"/>
                <w:numId w:val="6"/>
              </w:numPr>
            </w:pPr>
            <w:bookmarkStart w:id="54" w:name="sentence_59"/>
            <w:r>
              <w:t>På- og afklædning.</w:t>
            </w:r>
            <w:bookmarkEnd w:id="54"/>
          </w:p>
          <w:p w:rsidR="008404A5" w:rsidRPr="00C01E4D" w:rsidRDefault="008404A5" w:rsidP="00834265">
            <w:pPr>
              <w:pStyle w:val="Ingenafstand"/>
              <w:numPr>
                <w:ilvl w:val="0"/>
                <w:numId w:val="6"/>
              </w:numPr>
            </w:pPr>
            <w:bookmarkStart w:id="55" w:name="sentence_60"/>
            <w:r w:rsidRPr="00C01E4D">
              <w:t>At sætte brugeren op, eller hjælpe til med at gøre brugeren klar til hvile, bevægelser eller aktiviteter</w:t>
            </w:r>
            <w:bookmarkEnd w:id="55"/>
          </w:p>
          <w:p w:rsidR="008404A5" w:rsidRPr="00E96D36" w:rsidRDefault="008404A5" w:rsidP="00834265">
            <w:pPr>
              <w:pStyle w:val="Ingenafstand"/>
              <w:numPr>
                <w:ilvl w:val="0"/>
                <w:numId w:val="6"/>
              </w:numPr>
              <w:rPr>
                <w:lang w:val="en-AU"/>
              </w:rPr>
            </w:pPr>
            <w:bookmarkStart w:id="56" w:name="sentence_61"/>
            <w:proofErr w:type="spellStart"/>
            <w:r>
              <w:rPr>
                <w:lang w:val="en-AU"/>
              </w:rPr>
              <w:t>Tilberede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sund</w:t>
            </w:r>
            <w:proofErr w:type="spellEnd"/>
            <w:r>
              <w:rPr>
                <w:lang w:val="en-AU"/>
              </w:rPr>
              <w:t xml:space="preserve"> mad</w:t>
            </w:r>
            <w:bookmarkEnd w:id="56"/>
          </w:p>
          <w:p w:rsidR="008404A5" w:rsidRPr="000D70D2" w:rsidRDefault="008404A5" w:rsidP="00834265">
            <w:pPr>
              <w:pStyle w:val="Ingenafstand"/>
              <w:numPr>
                <w:ilvl w:val="0"/>
                <w:numId w:val="6"/>
              </w:numPr>
              <w:rPr>
                <w:lang w:val="en-US"/>
              </w:rPr>
            </w:pPr>
            <w:bookmarkStart w:id="57" w:name="sentence_62"/>
            <w:r>
              <w:rPr>
                <w:lang w:val="en-US"/>
              </w:rPr>
              <w:t xml:space="preserve">Gøre rent </w:t>
            </w:r>
            <w:bookmarkEnd w:id="57"/>
          </w:p>
        </w:tc>
        <w:tc>
          <w:tcPr>
            <w:tcW w:w="4549" w:type="dxa"/>
            <w:gridSpan w:val="2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rFonts w:cs="Verdana"/>
                <w:i/>
                <w:lang w:val="en-US"/>
              </w:rPr>
            </w:pPr>
            <w:bookmarkStart w:id="58" w:name="sentence_63"/>
            <w:r>
              <w:rPr>
                <w:rFonts w:cs="Verdana"/>
                <w:i/>
                <w:lang w:val="en-US"/>
              </w:rPr>
              <w:t>Eleven forstår:</w:t>
            </w:r>
            <w:bookmarkEnd w:id="58"/>
          </w:p>
          <w:p w:rsidR="008404A5" w:rsidRPr="000D70D2" w:rsidRDefault="008404A5" w:rsidP="00834265">
            <w:pPr>
              <w:spacing w:after="0" w:line="240" w:lineRule="auto"/>
              <w:rPr>
                <w:rFonts w:cs="Verdana"/>
                <w:lang w:val="en-US"/>
              </w:rPr>
            </w:pPr>
          </w:p>
          <w:p w:rsidR="008404A5" w:rsidRPr="00C01E4D" w:rsidRDefault="008404A5" w:rsidP="00834265">
            <w:pPr>
              <w:pStyle w:val="Ingenafstand"/>
              <w:numPr>
                <w:ilvl w:val="0"/>
                <w:numId w:val="7"/>
              </w:numPr>
            </w:pPr>
            <w:bookmarkStart w:id="59" w:name="sentence_64"/>
            <w:r w:rsidRPr="00C01E4D">
              <w:t>Hvordan m</w:t>
            </w:r>
            <w:r w:rsidR="00C01E4D">
              <w:t>an skaber en relation til klienten</w:t>
            </w:r>
            <w:r w:rsidRPr="00C01E4D">
              <w:t xml:space="preserve">, og hvordan man kommunikerer respektfuldt. </w:t>
            </w:r>
            <w:bookmarkEnd w:id="59"/>
          </w:p>
          <w:p w:rsidR="008404A5" w:rsidRPr="000D70D2" w:rsidRDefault="008404A5" w:rsidP="00834265">
            <w:pPr>
              <w:pStyle w:val="Ingenafstand"/>
              <w:numPr>
                <w:ilvl w:val="0"/>
                <w:numId w:val="7"/>
              </w:numPr>
              <w:rPr>
                <w:lang w:val="en-US"/>
              </w:rPr>
            </w:pPr>
            <w:bookmarkStart w:id="60" w:name="sentence_65"/>
            <w:proofErr w:type="spellStart"/>
            <w:r>
              <w:rPr>
                <w:lang w:val="en-US"/>
              </w:rPr>
              <w:t>Brugen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</w:t>
            </w:r>
            <w:proofErr w:type="spellEnd"/>
            <w:r>
              <w:rPr>
                <w:lang w:val="en-US"/>
              </w:rPr>
              <w:t xml:space="preserve"> ​​</w:t>
            </w:r>
            <w:proofErr w:type="spellStart"/>
            <w:r>
              <w:rPr>
                <w:lang w:val="en-US"/>
              </w:rPr>
              <w:t>arbejdstøj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beskyttelsestøj</w:t>
            </w:r>
            <w:bookmarkEnd w:id="60"/>
          </w:p>
          <w:p w:rsidR="008404A5" w:rsidRPr="000D70D2" w:rsidRDefault="008404A5" w:rsidP="00834265">
            <w:pPr>
              <w:pStyle w:val="Ingenafstand"/>
              <w:numPr>
                <w:ilvl w:val="0"/>
                <w:numId w:val="7"/>
              </w:numPr>
              <w:rPr>
                <w:lang w:val="en-US"/>
              </w:rPr>
            </w:pPr>
            <w:bookmarkStart w:id="61" w:name="sentence_66"/>
            <w:r>
              <w:rPr>
                <w:lang w:val="en-US"/>
              </w:rPr>
              <w:t>Hygiejnisk desinfektion af hænder.</w:t>
            </w:r>
            <w:bookmarkEnd w:id="61"/>
          </w:p>
          <w:p w:rsidR="008404A5" w:rsidRPr="000D70D2" w:rsidRDefault="008404A5" w:rsidP="00834265">
            <w:pPr>
              <w:pStyle w:val="Ingenafstand"/>
              <w:numPr>
                <w:ilvl w:val="0"/>
                <w:numId w:val="7"/>
              </w:numPr>
              <w:rPr>
                <w:lang w:val="en-US"/>
              </w:rPr>
            </w:pPr>
            <w:bookmarkStart w:id="62" w:name="sentence_67"/>
            <w:r>
              <w:rPr>
                <w:lang w:val="en-US"/>
              </w:rPr>
              <w:t>Den fornuftige anvendelse af beskyttelseshandsker</w:t>
            </w:r>
            <w:bookmarkEnd w:id="62"/>
          </w:p>
          <w:p w:rsidR="008404A5" w:rsidRPr="00C01E4D" w:rsidRDefault="008404A5" w:rsidP="00834265">
            <w:pPr>
              <w:pStyle w:val="Ingenafstand"/>
              <w:numPr>
                <w:ilvl w:val="0"/>
                <w:numId w:val="7"/>
              </w:numPr>
            </w:pPr>
            <w:bookmarkStart w:id="63" w:name="sentence_68"/>
            <w:r w:rsidRPr="00C01E4D">
              <w:t>Hvordan man er hygiejnisk</w:t>
            </w:r>
            <w:r w:rsidR="00C01E4D">
              <w:t>,</w:t>
            </w:r>
            <w:r w:rsidRPr="00C01E4D">
              <w:t xml:space="preserve"> når man tilbereder mad og gør rent </w:t>
            </w:r>
            <w:bookmarkEnd w:id="63"/>
          </w:p>
          <w:p w:rsidR="008404A5" w:rsidRPr="00C01E4D" w:rsidRDefault="008404A5" w:rsidP="00834265">
            <w:pPr>
              <w:pStyle w:val="Ingenafstand"/>
            </w:pPr>
          </w:p>
          <w:p w:rsidR="008404A5" w:rsidRPr="00C01E4D" w:rsidRDefault="008404A5" w:rsidP="00834265">
            <w:pPr>
              <w:pStyle w:val="Listeafsnit1"/>
              <w:spacing w:after="0" w:line="240" w:lineRule="auto"/>
            </w:pPr>
          </w:p>
        </w:tc>
      </w:tr>
      <w:tr w:rsidR="008404A5" w:rsidRPr="00125F41" w:rsidTr="00380A24">
        <w:tc>
          <w:tcPr>
            <w:tcW w:w="13652" w:type="dxa"/>
            <w:gridSpan w:val="5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bookmarkStart w:id="64" w:name="sentence_69"/>
            <w:r>
              <w:rPr>
                <w:sz w:val="24"/>
                <w:szCs w:val="24"/>
                <w:lang w:val="en-US"/>
              </w:rPr>
              <w:lastRenderedPageBreak/>
              <w:t>Sociale kompetencer / Personlige kompetencer</w:t>
            </w:r>
            <w:bookmarkEnd w:id="64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65" w:name="sentence_70"/>
            <w:r>
              <w:rPr>
                <w:lang w:val="en-US"/>
              </w:rPr>
              <w:t>Arbejde efter forskrifter</w:t>
            </w:r>
            <w:bookmarkEnd w:id="65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66" w:name="sentence_71"/>
            <w:r>
              <w:rPr>
                <w:lang w:val="en-US"/>
              </w:rPr>
              <w:t>Tålmodighed</w:t>
            </w:r>
            <w:bookmarkEnd w:id="66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67" w:name="sentence_72"/>
            <w:r>
              <w:rPr>
                <w:lang w:val="en-US"/>
              </w:rPr>
              <w:t>Evne til at lytte</w:t>
            </w:r>
            <w:bookmarkEnd w:id="67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68" w:name="sentence_73"/>
            <w:r>
              <w:rPr>
                <w:lang w:val="en-US"/>
              </w:rPr>
              <w:t>Respektfuld indstilling</w:t>
            </w:r>
            <w:bookmarkEnd w:id="68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69" w:name="sentence_74"/>
            <w:r>
              <w:rPr>
                <w:lang w:val="en-US"/>
              </w:rPr>
              <w:t>Kvaliteten af ​​det udførte arbejde</w:t>
            </w:r>
            <w:bookmarkEnd w:id="69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70" w:name="sentence_75"/>
            <w:r>
              <w:rPr>
                <w:lang w:val="en-US"/>
              </w:rPr>
              <w:t>Tilpasningsevne</w:t>
            </w:r>
            <w:bookmarkEnd w:id="70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71" w:name="sentence_76"/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Tage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1E4D">
              <w:rPr>
                <w:rFonts w:ascii="Verdana" w:hAnsi="Verdana"/>
                <w:sz w:val="20"/>
                <w:szCs w:val="20"/>
                <w:lang w:val="en-US"/>
              </w:rPr>
              <w:t>initiativ</w:t>
            </w:r>
            <w:bookmarkEnd w:id="71"/>
            <w:proofErr w:type="spellEnd"/>
          </w:p>
        </w:tc>
      </w:tr>
    </w:tbl>
    <w:p w:rsidR="008404A5" w:rsidRDefault="008404A5" w:rsidP="00380A24">
      <w:pPr>
        <w:pStyle w:val="Ingenafstand"/>
      </w:pPr>
    </w:p>
    <w:p w:rsidR="00380A24" w:rsidRDefault="00380A24" w:rsidP="00380A24">
      <w:pPr>
        <w:pStyle w:val="Ing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437"/>
        <w:gridCol w:w="4521"/>
        <w:gridCol w:w="2091"/>
        <w:gridCol w:w="2458"/>
      </w:tblGrid>
      <w:tr w:rsidR="008404A5" w:rsidRPr="00193345" w:rsidTr="003D4F4A">
        <w:tc>
          <w:tcPr>
            <w:tcW w:w="3145" w:type="dxa"/>
            <w:shd w:val="clear" w:color="auto" w:fill="auto"/>
          </w:tcPr>
          <w:p w:rsidR="00380A24" w:rsidRPr="00193345" w:rsidRDefault="00380A24" w:rsidP="00380A24">
            <w:pPr>
              <w:spacing w:after="0" w:line="240" w:lineRule="auto"/>
            </w:pPr>
            <w:bookmarkStart w:id="72" w:name="sentence_77"/>
            <w:r>
              <w:t>Modul 2:</w:t>
            </w:r>
            <w:bookmarkEnd w:id="72"/>
          </w:p>
          <w:p w:rsidR="008404A5" w:rsidRPr="00193345" w:rsidRDefault="008404A5" w:rsidP="00834265">
            <w:pPr>
              <w:spacing w:after="0" w:line="240" w:lineRule="auto"/>
            </w:pPr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49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C8464A" w:rsidRDefault="008404A5" w:rsidP="00834265">
            <w:pPr>
              <w:spacing w:after="0" w:line="240" w:lineRule="auto"/>
              <w:rPr>
                <w:b/>
                <w:lang w:val="en-US"/>
              </w:rPr>
            </w:pPr>
            <w:bookmarkStart w:id="73" w:name="sentence_78"/>
            <w:r>
              <w:rPr>
                <w:b/>
                <w:lang w:val="en-US"/>
              </w:rPr>
              <w:t xml:space="preserve">Grundlæggende pædagogisk forståelse </w:t>
            </w:r>
            <w:bookmarkEnd w:id="73"/>
          </w:p>
        </w:tc>
        <w:tc>
          <w:tcPr>
            <w:tcW w:w="2458" w:type="dxa"/>
            <w:vMerge w:val="restart"/>
            <w:shd w:val="clear" w:color="auto" w:fill="auto"/>
          </w:tcPr>
          <w:p w:rsidR="008404A5" w:rsidRPr="00193345" w:rsidRDefault="008404A5" w:rsidP="00834265">
            <w:pPr>
              <w:spacing w:after="0" w:line="480" w:lineRule="auto"/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50CA6A8F" wp14:editId="0066CAFE">
                  <wp:extent cx="914400" cy="1000125"/>
                  <wp:effectExtent l="0" t="0" r="0" b="952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193345" w:rsidTr="003D4F4A">
        <w:tc>
          <w:tcPr>
            <w:tcW w:w="3145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74" w:name="sentence_80"/>
            <w:r>
              <w:t>Kvalifikationsreference:</w:t>
            </w:r>
            <w:bookmarkEnd w:id="74"/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49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</w:pPr>
          </w:p>
          <w:p w:rsidR="008404A5" w:rsidRPr="00C8464A" w:rsidRDefault="008404A5" w:rsidP="00834265">
            <w:pPr>
              <w:spacing w:after="0" w:line="240" w:lineRule="auto"/>
            </w:pPr>
            <w:bookmarkStart w:id="75" w:name="sentence_81"/>
            <w:r>
              <w:t xml:space="preserve">Social pleje </w:t>
            </w:r>
            <w:bookmarkEnd w:id="75"/>
          </w:p>
        </w:tc>
        <w:tc>
          <w:tcPr>
            <w:tcW w:w="2458" w:type="dxa"/>
            <w:vMerge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</w:p>
        </w:tc>
      </w:tr>
      <w:tr w:rsidR="008404A5" w:rsidRPr="0099096C" w:rsidTr="003D4F4A">
        <w:tc>
          <w:tcPr>
            <w:tcW w:w="9103" w:type="dxa"/>
            <w:gridSpan w:val="3"/>
            <w:shd w:val="clear" w:color="auto" w:fill="auto"/>
          </w:tcPr>
          <w:p w:rsidR="008404A5" w:rsidRPr="00C01E4D" w:rsidRDefault="008404A5" w:rsidP="00834265">
            <w:pPr>
              <w:spacing w:after="0" w:line="240" w:lineRule="auto"/>
              <w:rPr>
                <w:lang w:val="da-DK"/>
              </w:rPr>
            </w:pPr>
            <w:bookmarkStart w:id="76" w:name="sentence_82"/>
            <w:r w:rsidRPr="00C01E4D">
              <w:rPr>
                <w:lang w:val="da-DK"/>
              </w:rPr>
              <w:t xml:space="preserve">Arbejdsområder:  </w:t>
            </w:r>
            <w:bookmarkEnd w:id="76"/>
          </w:p>
          <w:p w:rsidR="008404A5" w:rsidRPr="00613E6F" w:rsidRDefault="008404A5" w:rsidP="00834265">
            <w:pPr>
              <w:spacing w:after="0" w:line="240" w:lineRule="auto"/>
              <w:rPr>
                <w:rStyle w:val="hps"/>
                <w:rFonts w:cs="Arial"/>
                <w:color w:val="0070C0"/>
                <w:lang w:val="en"/>
              </w:rPr>
            </w:pPr>
            <w:bookmarkStart w:id="77" w:name="sentence_83"/>
            <w:r w:rsidRPr="00C01E4D">
              <w:rPr>
                <w:rStyle w:val="hps"/>
                <w:rFonts w:cs="Arial"/>
                <w:color w:val="0070C0"/>
                <w:lang w:val="da-DK"/>
              </w:rPr>
              <w:t xml:space="preserve">Arbejde med børn og voksne med særlige behov på institutioner eller i deres eget hjem. </w:t>
            </w:r>
            <w:bookmarkStart w:id="78" w:name="sentence_84"/>
            <w:bookmarkEnd w:id="77"/>
            <w:r w:rsidRPr="00C01E4D">
              <w:rPr>
                <w:rStyle w:val="hps"/>
                <w:rFonts w:cs="Arial"/>
                <w:color w:val="0070C0"/>
                <w:lang w:val="da-DK"/>
              </w:rPr>
              <w:t xml:space="preserve">Støtte barnets eller den voksnes udvikling ved hjælp af forskellige pædagogiske metoder. </w:t>
            </w:r>
            <w:bookmarkStart w:id="79" w:name="sentence_85"/>
            <w:bookmarkEnd w:id="78"/>
            <w:proofErr w:type="spellStart"/>
            <w:r>
              <w:rPr>
                <w:rStyle w:val="hps"/>
                <w:rFonts w:cs="Arial"/>
                <w:color w:val="0070C0"/>
                <w:lang w:val="en"/>
              </w:rPr>
              <w:t>Organisere</w:t>
            </w:r>
            <w:proofErr w:type="spellEnd"/>
            <w:r>
              <w:rPr>
                <w:rStyle w:val="hps"/>
                <w:rFonts w:cs="Arial"/>
                <w:color w:val="0070C0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cs="Arial"/>
                <w:color w:val="0070C0"/>
                <w:lang w:val="en"/>
              </w:rPr>
              <w:t>og</w:t>
            </w:r>
            <w:proofErr w:type="spellEnd"/>
            <w:r>
              <w:rPr>
                <w:rStyle w:val="hps"/>
                <w:rFonts w:cs="Arial"/>
                <w:color w:val="0070C0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cs="Arial"/>
                <w:color w:val="0070C0"/>
                <w:lang w:val="en"/>
              </w:rPr>
              <w:t>evaluere</w:t>
            </w:r>
            <w:proofErr w:type="spellEnd"/>
            <w:r>
              <w:rPr>
                <w:rStyle w:val="hps"/>
                <w:rFonts w:cs="Arial"/>
                <w:color w:val="0070C0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cs="Arial"/>
                <w:color w:val="0070C0"/>
                <w:lang w:val="en"/>
              </w:rPr>
              <w:t>aktiviteter</w:t>
            </w:r>
            <w:proofErr w:type="spellEnd"/>
            <w:r>
              <w:rPr>
                <w:rStyle w:val="hps"/>
                <w:rFonts w:cs="Arial"/>
                <w:color w:val="0070C0"/>
                <w:lang w:val="en"/>
              </w:rPr>
              <w:t>.</w:t>
            </w:r>
            <w:bookmarkEnd w:id="79"/>
          </w:p>
          <w:p w:rsidR="008404A5" w:rsidRPr="00F70982" w:rsidRDefault="008404A5" w:rsidP="00834265">
            <w:pPr>
              <w:spacing w:after="0" w:line="240" w:lineRule="auto"/>
              <w:rPr>
                <w:color w:val="0070C0"/>
                <w:lang w:val="en-US"/>
              </w:rPr>
            </w:pPr>
          </w:p>
        </w:tc>
        <w:tc>
          <w:tcPr>
            <w:tcW w:w="2091" w:type="dxa"/>
            <w:shd w:val="clear" w:color="auto" w:fill="auto"/>
          </w:tcPr>
          <w:p w:rsidR="008404A5" w:rsidRPr="0099096C" w:rsidRDefault="008404A5" w:rsidP="00834265">
            <w:pPr>
              <w:spacing w:after="0" w:line="240" w:lineRule="auto"/>
              <w:rPr>
                <w:lang w:val="en-US"/>
              </w:rPr>
            </w:pPr>
            <w:bookmarkStart w:id="80" w:name="sentence_86"/>
            <w:r>
              <w:rPr>
                <w:lang w:val="en-US"/>
              </w:rPr>
              <w:t>EQF-niveau: 4</w:t>
            </w:r>
            <w:bookmarkEnd w:id="80"/>
          </w:p>
        </w:tc>
        <w:tc>
          <w:tcPr>
            <w:tcW w:w="2458" w:type="dxa"/>
            <w:shd w:val="clear" w:color="auto" w:fill="auto"/>
          </w:tcPr>
          <w:p w:rsidR="008404A5" w:rsidRPr="0099096C" w:rsidRDefault="008404A5" w:rsidP="00834265">
            <w:pPr>
              <w:spacing w:after="0" w:line="240" w:lineRule="auto"/>
              <w:rPr>
                <w:lang w:val="en-US"/>
              </w:rPr>
            </w:pPr>
            <w:bookmarkStart w:id="81" w:name="sentence_87"/>
            <w:r>
              <w:rPr>
                <w:lang w:val="en-US"/>
              </w:rPr>
              <w:t>DQR-niveau: 4</w:t>
            </w:r>
            <w:bookmarkEnd w:id="81"/>
          </w:p>
        </w:tc>
      </w:tr>
      <w:tr w:rsidR="008404A5" w:rsidRPr="003F16F1" w:rsidTr="003D4F4A">
        <w:tc>
          <w:tcPr>
            <w:tcW w:w="13652" w:type="dxa"/>
            <w:gridSpan w:val="5"/>
            <w:shd w:val="clear" w:color="auto" w:fill="auto"/>
          </w:tcPr>
          <w:p w:rsidR="008404A5" w:rsidRPr="00C01E4D" w:rsidRDefault="008404A5" w:rsidP="00834265">
            <w:pPr>
              <w:spacing w:after="0" w:line="240" w:lineRule="auto"/>
              <w:rPr>
                <w:lang w:val="da-DK"/>
              </w:rPr>
            </w:pPr>
            <w:bookmarkStart w:id="82" w:name="sentence_88"/>
            <w:r w:rsidRPr="00C01E4D">
              <w:rPr>
                <w:lang w:val="da-DK"/>
              </w:rPr>
              <w:t xml:space="preserve">Modulbeskrivelse: </w:t>
            </w:r>
            <w:bookmarkEnd w:id="82"/>
          </w:p>
          <w:p w:rsidR="008404A5" w:rsidRPr="00C01E4D" w:rsidRDefault="008404A5" w:rsidP="00834265">
            <w:pPr>
              <w:spacing w:after="0" w:line="240" w:lineRule="auto"/>
              <w:rPr>
                <w:color w:val="0070C0"/>
                <w:lang w:val="da-DK"/>
              </w:rPr>
            </w:pPr>
            <w:bookmarkStart w:id="83" w:name="sentence_89"/>
            <w:r w:rsidRPr="00C01E4D">
              <w:rPr>
                <w:color w:val="0070C0"/>
                <w:lang w:val="da-DK"/>
              </w:rPr>
              <w:t xml:space="preserve">Arbejde med at coache et barn eller en voksen ved at bruge barnets/den voksnes ressourcer.  </w:t>
            </w:r>
            <w:bookmarkStart w:id="84" w:name="sentence_90"/>
            <w:bookmarkEnd w:id="83"/>
            <w:r w:rsidRPr="00C01E4D">
              <w:rPr>
                <w:color w:val="0070C0"/>
                <w:lang w:val="da-DK"/>
              </w:rPr>
              <w:t>Planlægge en aktivitet ud fra et pædagogisk eller uddannelsesmæssigt mål for et barn eller en gruppe af børn og foretage evaluering bagefter.</w:t>
            </w:r>
            <w:bookmarkEnd w:id="84"/>
          </w:p>
          <w:p w:rsidR="008404A5" w:rsidRPr="00C01E4D" w:rsidRDefault="008404A5" w:rsidP="00834265">
            <w:pPr>
              <w:spacing w:after="0" w:line="240" w:lineRule="auto"/>
              <w:rPr>
                <w:lang w:val="da-DK"/>
              </w:rPr>
            </w:pPr>
          </w:p>
        </w:tc>
      </w:tr>
      <w:tr w:rsidR="008404A5" w:rsidRPr="00193345" w:rsidTr="003D4F4A">
        <w:tc>
          <w:tcPr>
            <w:tcW w:w="4582" w:type="dxa"/>
            <w:gridSpan w:val="2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85" w:name="sentence_91"/>
            <w:r>
              <w:t>Viden</w:t>
            </w:r>
            <w:bookmarkEnd w:id="85"/>
          </w:p>
        </w:tc>
        <w:tc>
          <w:tcPr>
            <w:tcW w:w="4521" w:type="dxa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86" w:name="sentence_92"/>
            <w:r>
              <w:t>Færdigheder</w:t>
            </w:r>
            <w:bookmarkEnd w:id="86"/>
          </w:p>
        </w:tc>
        <w:tc>
          <w:tcPr>
            <w:tcW w:w="4549" w:type="dxa"/>
            <w:gridSpan w:val="2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87" w:name="sentence_93"/>
            <w:r>
              <w:t>Kompetence</w:t>
            </w:r>
            <w:bookmarkEnd w:id="87"/>
          </w:p>
        </w:tc>
      </w:tr>
      <w:tr w:rsidR="008404A5" w:rsidRPr="00FA55A0" w:rsidTr="003D4F4A">
        <w:tc>
          <w:tcPr>
            <w:tcW w:w="4582" w:type="dxa"/>
            <w:gridSpan w:val="2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i/>
                <w:lang w:val="en-US"/>
              </w:rPr>
            </w:pPr>
            <w:bookmarkStart w:id="88" w:name="sentence_94"/>
            <w:r>
              <w:rPr>
                <w:i/>
                <w:lang w:val="en-US"/>
              </w:rPr>
              <w:t>Eleven har viden om:</w:t>
            </w:r>
            <w:bookmarkEnd w:id="88"/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0D70D2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id="89" w:name="sentence_95"/>
            <w:r>
              <w:rPr>
                <w:lang w:val="en-GB"/>
              </w:rPr>
              <w:t>Udviklingspsykologi</w:t>
            </w:r>
            <w:bookmarkEnd w:id="89"/>
          </w:p>
          <w:p w:rsidR="008404A5" w:rsidRPr="000D70D2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id="90" w:name="sentence_96"/>
            <w:r>
              <w:rPr>
                <w:lang w:val="en-GB"/>
              </w:rPr>
              <w:t>Uddannelse og coaching</w:t>
            </w:r>
            <w:bookmarkEnd w:id="90"/>
          </w:p>
          <w:p w:rsidR="008404A5" w:rsidRPr="000D70D2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id="91" w:name="sentence_97"/>
            <w:r>
              <w:rPr>
                <w:lang w:val="en-GB"/>
              </w:rPr>
              <w:lastRenderedPageBreak/>
              <w:t>Indlæringsevner</w:t>
            </w:r>
            <w:bookmarkEnd w:id="91"/>
          </w:p>
          <w:p w:rsidR="008404A5" w:rsidRPr="000D70D2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id="92" w:name="sentence_98"/>
            <w:r>
              <w:rPr>
                <w:lang w:val="en-GB"/>
              </w:rPr>
              <w:t xml:space="preserve">Handicap </w:t>
            </w:r>
            <w:bookmarkEnd w:id="92"/>
          </w:p>
          <w:p w:rsidR="008404A5" w:rsidRPr="000D70D2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id="93" w:name="sentence_99"/>
            <w:r>
              <w:rPr>
                <w:lang w:val="en-GB"/>
              </w:rPr>
              <w:t>Pædagogiske metoder</w:t>
            </w:r>
            <w:bookmarkEnd w:id="93"/>
          </w:p>
          <w:p w:rsidR="008404A5" w:rsidRPr="000D70D2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id="94" w:name="sentence_100"/>
            <w:r>
              <w:rPr>
                <w:lang w:val="en-GB"/>
              </w:rPr>
              <w:t>Institutionens pædagogiske retningslinier</w:t>
            </w:r>
            <w:bookmarkEnd w:id="94"/>
          </w:p>
          <w:p w:rsidR="008404A5" w:rsidRPr="0061479B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fr-FR"/>
              </w:rPr>
            </w:pPr>
            <w:bookmarkStart w:id="95" w:name="sentence_101"/>
            <w:r>
              <w:rPr>
                <w:lang w:val="fr-FR"/>
              </w:rPr>
              <w:t>Spil, kreativitet, drama osv.</w:t>
            </w:r>
            <w:bookmarkEnd w:id="95"/>
          </w:p>
          <w:p w:rsidR="008404A5" w:rsidRPr="0061479B" w:rsidRDefault="008404A5" w:rsidP="00834265">
            <w:pPr>
              <w:spacing w:after="0" w:line="240" w:lineRule="auto"/>
              <w:ind w:left="720"/>
              <w:rPr>
                <w:lang w:val="fr-FR"/>
              </w:rPr>
            </w:pPr>
          </w:p>
        </w:tc>
        <w:tc>
          <w:tcPr>
            <w:tcW w:w="4521" w:type="dxa"/>
            <w:shd w:val="clear" w:color="auto" w:fill="auto"/>
          </w:tcPr>
          <w:p w:rsidR="008404A5" w:rsidRPr="00C01E4D" w:rsidRDefault="008404A5" w:rsidP="00834265">
            <w:pPr>
              <w:spacing w:after="0" w:line="240" w:lineRule="auto"/>
              <w:rPr>
                <w:i/>
                <w:lang w:val="da-DK"/>
              </w:rPr>
            </w:pPr>
            <w:bookmarkStart w:id="96" w:name="sentence_102"/>
            <w:r w:rsidRPr="00C01E4D">
              <w:rPr>
                <w:i/>
                <w:lang w:val="da-DK"/>
              </w:rPr>
              <w:lastRenderedPageBreak/>
              <w:t>Eleven er i stand til at:</w:t>
            </w:r>
            <w:bookmarkEnd w:id="96"/>
          </w:p>
          <w:p w:rsidR="008404A5" w:rsidRPr="00C01E4D" w:rsidRDefault="008404A5" w:rsidP="00834265">
            <w:pPr>
              <w:spacing w:after="0" w:line="240" w:lineRule="auto"/>
              <w:rPr>
                <w:lang w:val="da-DK"/>
              </w:rPr>
            </w:pPr>
          </w:p>
          <w:p w:rsidR="008404A5" w:rsidRPr="000D70D2" w:rsidRDefault="008404A5" w:rsidP="0083426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id="97" w:name="sentence_103"/>
            <w:proofErr w:type="spellStart"/>
            <w:r>
              <w:rPr>
                <w:lang w:val="en-US"/>
              </w:rPr>
              <w:t>Lede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gruppe</w:t>
            </w:r>
            <w:bookmarkEnd w:id="97"/>
            <w:proofErr w:type="spellEnd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id="98" w:name="sentence_104"/>
            <w:r>
              <w:rPr>
                <w:lang w:val="en-US"/>
              </w:rPr>
              <w:t>Tilpasse sig kundernes behov</w:t>
            </w:r>
            <w:bookmarkEnd w:id="98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id="99" w:name="sentence_105"/>
            <w:r>
              <w:rPr>
                <w:lang w:val="en-US"/>
              </w:rPr>
              <w:lastRenderedPageBreak/>
              <w:t>Organisere aktiviteter</w:t>
            </w:r>
            <w:bookmarkEnd w:id="99"/>
          </w:p>
          <w:p w:rsidR="008404A5" w:rsidRPr="000D70D2" w:rsidRDefault="008404A5" w:rsidP="00834265">
            <w:pPr>
              <w:pStyle w:val="Listeafsnit1"/>
              <w:spacing w:after="0" w:line="240" w:lineRule="auto"/>
              <w:rPr>
                <w:lang w:val="en-US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i/>
                <w:lang w:val="en-US"/>
              </w:rPr>
            </w:pPr>
            <w:bookmarkStart w:id="100" w:name="sentence_106"/>
            <w:r>
              <w:rPr>
                <w:i/>
                <w:lang w:val="en-US"/>
              </w:rPr>
              <w:lastRenderedPageBreak/>
              <w:t xml:space="preserve">Eleven forstår: </w:t>
            </w:r>
            <w:bookmarkEnd w:id="100"/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C01E4D" w:rsidRDefault="008404A5" w:rsidP="00834265">
            <w:pPr>
              <w:pStyle w:val="Listeafsnit1"/>
              <w:numPr>
                <w:ilvl w:val="0"/>
                <w:numId w:val="9"/>
              </w:numPr>
              <w:spacing w:after="0" w:line="240" w:lineRule="auto"/>
            </w:pPr>
            <w:bookmarkStart w:id="101" w:name="sentence_107"/>
            <w:r w:rsidRPr="00C01E4D">
              <w:t xml:space="preserve">At pædagogiske mål er hovedformålet med arbejdet </w:t>
            </w:r>
            <w:bookmarkEnd w:id="101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bookmarkStart w:id="102" w:name="sentence_108"/>
            <w:proofErr w:type="spellStart"/>
            <w:r>
              <w:rPr>
                <w:lang w:val="en-US"/>
              </w:rPr>
              <w:lastRenderedPageBreak/>
              <w:t>Evaluering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arbejdet</w:t>
            </w:r>
            <w:bookmarkEnd w:id="102"/>
            <w:proofErr w:type="spellEnd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bookmarkStart w:id="103" w:name="sentence_109"/>
            <w:r>
              <w:rPr>
                <w:lang w:val="en-US"/>
              </w:rPr>
              <w:t>Planlægning af arbejdet</w:t>
            </w:r>
            <w:bookmarkEnd w:id="103"/>
          </w:p>
        </w:tc>
      </w:tr>
      <w:tr w:rsidR="008404A5" w:rsidRPr="00125F41" w:rsidTr="003D4F4A">
        <w:tc>
          <w:tcPr>
            <w:tcW w:w="13652" w:type="dxa"/>
            <w:gridSpan w:val="5"/>
            <w:shd w:val="clear" w:color="auto" w:fill="auto"/>
          </w:tcPr>
          <w:p w:rsidR="008404A5" w:rsidRDefault="008404A5" w:rsidP="00834265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bookmarkStart w:id="104" w:name="sentence_110"/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Sociale kompetencer / Personlige kompetencer</w:t>
            </w:r>
            <w:bookmarkEnd w:id="104"/>
          </w:p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8404A5" w:rsidRDefault="008404A5" w:rsidP="0083426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05" w:name="sentence_111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Fleksibilitet </w:t>
            </w:r>
            <w:bookmarkEnd w:id="105"/>
          </w:p>
          <w:p w:rsidR="008404A5" w:rsidRDefault="008404A5" w:rsidP="0083426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06" w:name="sentence_112"/>
            <w:r>
              <w:rPr>
                <w:rFonts w:ascii="Verdana" w:hAnsi="Verdana"/>
                <w:sz w:val="20"/>
                <w:szCs w:val="20"/>
                <w:lang w:val="en-US"/>
              </w:rPr>
              <w:t>Respektfuld indstilling</w:t>
            </w:r>
            <w:bookmarkEnd w:id="106"/>
          </w:p>
          <w:p w:rsidR="008404A5" w:rsidRDefault="008404A5" w:rsidP="0083426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07" w:name="sentence_113"/>
            <w:r>
              <w:rPr>
                <w:rFonts w:ascii="Verdana" w:hAnsi="Verdana"/>
                <w:sz w:val="20"/>
                <w:szCs w:val="20"/>
                <w:lang w:val="en-US"/>
              </w:rPr>
              <w:t>Omhu</w:t>
            </w:r>
            <w:bookmarkEnd w:id="107"/>
          </w:p>
          <w:p w:rsidR="008404A5" w:rsidRPr="0061479B" w:rsidRDefault="008404A5" w:rsidP="00834265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8404A5" w:rsidRDefault="008404A5" w:rsidP="00380A24">
      <w:pPr>
        <w:pStyle w:val="Ingenafstand"/>
      </w:pPr>
    </w:p>
    <w:p w:rsidR="00BF76F7" w:rsidRPr="00C8464A" w:rsidRDefault="00BF76F7" w:rsidP="00380A24">
      <w:pPr>
        <w:pStyle w:val="Ing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1439"/>
        <w:gridCol w:w="4519"/>
        <w:gridCol w:w="2094"/>
        <w:gridCol w:w="2460"/>
      </w:tblGrid>
      <w:tr w:rsidR="008404A5" w:rsidRPr="00193345" w:rsidTr="00380A24">
        <w:tc>
          <w:tcPr>
            <w:tcW w:w="3140" w:type="dxa"/>
            <w:shd w:val="clear" w:color="auto" w:fill="auto"/>
          </w:tcPr>
          <w:p w:rsidR="00380A24" w:rsidRPr="00193345" w:rsidRDefault="00380A24" w:rsidP="00380A24">
            <w:pPr>
              <w:spacing w:after="0" w:line="240" w:lineRule="auto"/>
            </w:pPr>
            <w:bookmarkStart w:id="108" w:name="sentence_114"/>
            <w:r>
              <w:t>Modul 3:</w:t>
            </w:r>
            <w:bookmarkEnd w:id="108"/>
          </w:p>
          <w:p w:rsidR="008404A5" w:rsidRPr="00193345" w:rsidRDefault="008404A5" w:rsidP="00834265">
            <w:pPr>
              <w:spacing w:after="0" w:line="240" w:lineRule="auto"/>
            </w:pPr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8404A5" w:rsidRPr="00C01E4D" w:rsidRDefault="008404A5" w:rsidP="00834265">
            <w:pPr>
              <w:tabs>
                <w:tab w:val="left" w:pos="0"/>
              </w:tabs>
              <w:spacing w:after="0" w:line="240" w:lineRule="auto"/>
              <w:rPr>
                <w:rFonts w:cs="Verdana"/>
                <w:b/>
                <w:bCs/>
                <w:sz w:val="24"/>
                <w:szCs w:val="24"/>
                <w:lang w:val="da-DK"/>
              </w:rPr>
            </w:pPr>
            <w:bookmarkStart w:id="109" w:name="sentence_115"/>
            <w:r w:rsidRPr="00C01E4D">
              <w:rPr>
                <w:rFonts w:cs="Verdana"/>
                <w:b/>
                <w:bCs/>
                <w:sz w:val="24"/>
                <w:szCs w:val="24"/>
                <w:lang w:val="da-DK"/>
              </w:rPr>
              <w:t xml:space="preserve">Interaktion og kommunikation med klient / borger / familie og pårørende </w:t>
            </w:r>
            <w:bookmarkEnd w:id="109"/>
          </w:p>
          <w:p w:rsidR="008404A5" w:rsidRPr="00C01E4D" w:rsidRDefault="008404A5" w:rsidP="00834265">
            <w:pPr>
              <w:spacing w:after="0" w:line="240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2460" w:type="dxa"/>
            <w:vMerge w:val="restart"/>
            <w:shd w:val="clear" w:color="auto" w:fill="auto"/>
          </w:tcPr>
          <w:p w:rsidR="008404A5" w:rsidRPr="00193345" w:rsidRDefault="008404A5" w:rsidP="00834265">
            <w:pPr>
              <w:spacing w:after="0" w:line="480" w:lineRule="auto"/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028619FD" wp14:editId="6D9FBCBA">
                  <wp:extent cx="914400" cy="1000125"/>
                  <wp:effectExtent l="0" t="0" r="0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193345" w:rsidTr="00380A24">
        <w:tc>
          <w:tcPr>
            <w:tcW w:w="3140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110" w:name="sentence_117"/>
            <w:r>
              <w:t>Kvalifikationsreference:</w:t>
            </w:r>
            <w:bookmarkEnd w:id="110"/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</w:rPr>
            </w:pPr>
          </w:p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</w:rPr>
            </w:pPr>
            <w:bookmarkStart w:id="111" w:name="sentence_118"/>
            <w:r>
              <w:rPr>
                <w:sz w:val="24"/>
                <w:szCs w:val="24"/>
              </w:rPr>
              <w:t xml:space="preserve">Social pleje </w:t>
            </w:r>
            <w:bookmarkEnd w:id="111"/>
          </w:p>
        </w:tc>
        <w:tc>
          <w:tcPr>
            <w:tcW w:w="2460" w:type="dxa"/>
            <w:vMerge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</w:p>
        </w:tc>
      </w:tr>
      <w:tr w:rsidR="008404A5" w:rsidRPr="00193345" w:rsidTr="00380A24">
        <w:tc>
          <w:tcPr>
            <w:tcW w:w="9098" w:type="dxa"/>
            <w:gridSpan w:val="3"/>
            <w:shd w:val="clear" w:color="auto" w:fill="auto"/>
          </w:tcPr>
          <w:p w:rsidR="008404A5" w:rsidRPr="00C01E4D" w:rsidRDefault="008404A5" w:rsidP="00834265">
            <w:pPr>
              <w:spacing w:after="0" w:line="240" w:lineRule="auto"/>
              <w:rPr>
                <w:lang w:val="da-DK"/>
              </w:rPr>
            </w:pPr>
            <w:bookmarkStart w:id="112" w:name="sentence_119"/>
            <w:r w:rsidRPr="00C01E4D">
              <w:rPr>
                <w:lang w:val="da-DK"/>
              </w:rPr>
              <w:t xml:space="preserve">Arbejdsområder:  </w:t>
            </w:r>
            <w:bookmarkEnd w:id="112"/>
          </w:p>
          <w:p w:rsidR="008404A5" w:rsidRDefault="008404A5" w:rsidP="00834265">
            <w:pPr>
              <w:spacing w:after="0" w:line="240" w:lineRule="auto"/>
              <w:rPr>
                <w:rStyle w:val="hps"/>
                <w:rFonts w:cs="Arial"/>
                <w:color w:val="0070C0"/>
                <w:lang w:val="en"/>
              </w:rPr>
            </w:pPr>
            <w:bookmarkStart w:id="113" w:name="sentence_120"/>
            <w:r w:rsidRPr="00C01E4D">
              <w:rPr>
                <w:rStyle w:val="hps"/>
                <w:rFonts w:cs="Arial"/>
                <w:color w:val="0070C0"/>
                <w:lang w:val="da-DK"/>
              </w:rPr>
              <w:t xml:space="preserve">Arbejde for at skabe en god dialog-situation med klientens og klientens familien. </w:t>
            </w:r>
            <w:bookmarkStart w:id="114" w:name="sentence_121"/>
            <w:bookmarkEnd w:id="113"/>
            <w:r w:rsidRPr="00C01E4D">
              <w:rPr>
                <w:rStyle w:val="hps"/>
                <w:rFonts w:cs="Arial"/>
                <w:color w:val="0070C0"/>
                <w:lang w:val="da-DK"/>
              </w:rPr>
              <w:t xml:space="preserve">Arbejde med at analysere klientens behov og forstå klienters forskellige karakteristika. </w:t>
            </w:r>
            <w:bookmarkStart w:id="115" w:name="sentence_122"/>
            <w:bookmarkEnd w:id="114"/>
            <w:proofErr w:type="spellStart"/>
            <w:r>
              <w:rPr>
                <w:rStyle w:val="hps"/>
                <w:rFonts w:cs="Arial"/>
                <w:color w:val="0070C0"/>
                <w:lang w:val="en"/>
              </w:rPr>
              <w:t>Arbejde</w:t>
            </w:r>
            <w:proofErr w:type="spellEnd"/>
            <w:r>
              <w:rPr>
                <w:rStyle w:val="hps"/>
                <w:rFonts w:cs="Arial"/>
                <w:color w:val="0070C0"/>
                <w:lang w:val="en"/>
              </w:rPr>
              <w:t xml:space="preserve"> med </w:t>
            </w:r>
            <w:proofErr w:type="spellStart"/>
            <w:r>
              <w:rPr>
                <w:rStyle w:val="hps"/>
                <w:rFonts w:cs="Arial"/>
                <w:color w:val="0070C0"/>
                <w:lang w:val="en"/>
              </w:rPr>
              <w:t>forskellige</w:t>
            </w:r>
            <w:proofErr w:type="spellEnd"/>
            <w:r>
              <w:rPr>
                <w:rStyle w:val="hps"/>
                <w:rFonts w:cs="Arial"/>
                <w:color w:val="0070C0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cs="Arial"/>
                <w:color w:val="0070C0"/>
                <w:lang w:val="en"/>
              </w:rPr>
              <w:t>kommunikationsværktøjer</w:t>
            </w:r>
            <w:proofErr w:type="spellEnd"/>
            <w:r>
              <w:rPr>
                <w:rStyle w:val="hps"/>
                <w:rFonts w:cs="Arial"/>
                <w:color w:val="0070C0"/>
                <w:lang w:val="en"/>
              </w:rPr>
              <w:t xml:space="preserve">. </w:t>
            </w:r>
            <w:bookmarkStart w:id="116" w:name="sentence_123"/>
            <w:bookmarkEnd w:id="115"/>
            <w:r>
              <w:rPr>
                <w:rStyle w:val="hps"/>
                <w:rFonts w:cs="Arial"/>
                <w:color w:val="0070C0"/>
                <w:lang w:val="en"/>
              </w:rPr>
              <w:t>Arbejde med dokumentation.</w:t>
            </w:r>
            <w:bookmarkEnd w:id="116"/>
          </w:p>
          <w:p w:rsidR="008404A5" w:rsidRPr="00193345" w:rsidRDefault="008404A5" w:rsidP="00834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4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117" w:name="sentence_124"/>
            <w:r>
              <w:t>EQF-niveau: 4</w:t>
            </w:r>
            <w:bookmarkEnd w:id="117"/>
          </w:p>
        </w:tc>
        <w:tc>
          <w:tcPr>
            <w:tcW w:w="2460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118" w:name="sentence_125"/>
            <w:r>
              <w:t>DQR-niveau: 4</w:t>
            </w:r>
            <w:bookmarkEnd w:id="118"/>
          </w:p>
        </w:tc>
      </w:tr>
      <w:tr w:rsidR="008404A5" w:rsidRPr="003F16F1" w:rsidTr="00380A24">
        <w:tc>
          <w:tcPr>
            <w:tcW w:w="13652" w:type="dxa"/>
            <w:gridSpan w:val="5"/>
            <w:shd w:val="clear" w:color="auto" w:fill="auto"/>
          </w:tcPr>
          <w:p w:rsidR="008404A5" w:rsidRPr="00C01E4D" w:rsidRDefault="008404A5" w:rsidP="00834265">
            <w:pPr>
              <w:spacing w:after="0" w:line="240" w:lineRule="auto"/>
              <w:rPr>
                <w:lang w:val="da-DK"/>
              </w:rPr>
            </w:pPr>
            <w:bookmarkStart w:id="119" w:name="sentence_126"/>
            <w:r w:rsidRPr="00C01E4D">
              <w:rPr>
                <w:lang w:val="da-DK"/>
              </w:rPr>
              <w:t>Modulbeskrivelse:</w:t>
            </w:r>
            <w:bookmarkEnd w:id="119"/>
          </w:p>
          <w:p w:rsidR="008404A5" w:rsidRPr="00C01E4D" w:rsidRDefault="008404A5" w:rsidP="00834265">
            <w:pPr>
              <w:spacing w:after="0" w:line="240" w:lineRule="auto"/>
              <w:rPr>
                <w:color w:val="0070C0"/>
                <w:lang w:val="da-DK"/>
              </w:rPr>
            </w:pPr>
            <w:bookmarkStart w:id="120" w:name="sentence_127"/>
            <w:r w:rsidRPr="00C01E4D">
              <w:rPr>
                <w:color w:val="0070C0"/>
                <w:lang w:val="da-DK"/>
              </w:rPr>
              <w:t>Arbejde med</w:t>
            </w:r>
            <w:r w:rsidR="00D20681">
              <w:rPr>
                <w:color w:val="0070C0"/>
                <w:lang w:val="da-DK"/>
              </w:rPr>
              <w:t>,</w:t>
            </w:r>
            <w:r w:rsidRPr="00C01E4D">
              <w:rPr>
                <w:color w:val="0070C0"/>
                <w:lang w:val="da-DK"/>
              </w:rPr>
              <w:t xml:space="preserve"> hvordan man analyser en klient og </w:t>
            </w:r>
            <w:r w:rsidR="00D20681">
              <w:rPr>
                <w:color w:val="0070C0"/>
                <w:lang w:val="da-DK"/>
              </w:rPr>
              <w:t xml:space="preserve">det at </w:t>
            </w:r>
            <w:r w:rsidRPr="00C01E4D">
              <w:rPr>
                <w:color w:val="0070C0"/>
                <w:lang w:val="da-DK"/>
              </w:rPr>
              <w:t xml:space="preserve">foreslå en hensigtsmæssig måde at kommunikere med klienten på. </w:t>
            </w:r>
            <w:bookmarkStart w:id="121" w:name="sentence_128"/>
            <w:bookmarkEnd w:id="120"/>
            <w:r w:rsidRPr="00C01E4D">
              <w:rPr>
                <w:color w:val="0070C0"/>
                <w:lang w:val="da-DK"/>
              </w:rPr>
              <w:t xml:space="preserve">Arbejde i overensstemmelse med praktikstedets etiske regler og tage højde for tavshedspligt. </w:t>
            </w:r>
            <w:bookmarkStart w:id="122" w:name="sentence_129"/>
            <w:bookmarkEnd w:id="121"/>
            <w:r w:rsidRPr="00C01E4D">
              <w:rPr>
                <w:color w:val="0070C0"/>
                <w:lang w:val="da-DK"/>
              </w:rPr>
              <w:t xml:space="preserve">Planlægge og gennemføre en dialog med en klient og klientens familie gennem brug af passende kommunikationsværktøjer og dokumentere oplysningerne fra dialogen. </w:t>
            </w:r>
            <w:bookmarkStart w:id="123" w:name="sentence_130"/>
            <w:bookmarkEnd w:id="122"/>
            <w:r w:rsidRPr="00C01E4D">
              <w:rPr>
                <w:color w:val="0070C0"/>
                <w:lang w:val="da-DK"/>
              </w:rPr>
              <w:t xml:space="preserve">Være opmærksom på mulighederne for at henvise klienten til andre fagfolk og bruge disse, når det er nødvendigt.  </w:t>
            </w:r>
            <w:bookmarkEnd w:id="123"/>
          </w:p>
          <w:p w:rsidR="008404A5" w:rsidRPr="00C01E4D" w:rsidRDefault="008404A5" w:rsidP="00834265">
            <w:pPr>
              <w:spacing w:after="0" w:line="240" w:lineRule="auto"/>
              <w:rPr>
                <w:lang w:val="da-DK"/>
              </w:rPr>
            </w:pPr>
          </w:p>
        </w:tc>
      </w:tr>
      <w:tr w:rsidR="008404A5" w:rsidRPr="00F774C0" w:rsidTr="00380A24">
        <w:tc>
          <w:tcPr>
            <w:tcW w:w="4579" w:type="dxa"/>
            <w:gridSpan w:val="2"/>
            <w:shd w:val="clear" w:color="auto" w:fill="B8CCE4"/>
          </w:tcPr>
          <w:p w:rsidR="008404A5" w:rsidRPr="00F774C0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24" w:name="sentence_131"/>
            <w:r>
              <w:rPr>
                <w:lang w:val="en-US"/>
              </w:rPr>
              <w:lastRenderedPageBreak/>
              <w:t>Viden</w:t>
            </w:r>
            <w:bookmarkEnd w:id="124"/>
          </w:p>
        </w:tc>
        <w:tc>
          <w:tcPr>
            <w:tcW w:w="4519" w:type="dxa"/>
            <w:shd w:val="clear" w:color="auto" w:fill="B8CCE4"/>
          </w:tcPr>
          <w:p w:rsidR="008404A5" w:rsidRPr="00F774C0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25" w:name="sentence_132"/>
            <w:r>
              <w:rPr>
                <w:lang w:val="en-US"/>
              </w:rPr>
              <w:t>Færdigheder</w:t>
            </w:r>
            <w:bookmarkEnd w:id="125"/>
          </w:p>
        </w:tc>
        <w:tc>
          <w:tcPr>
            <w:tcW w:w="4554" w:type="dxa"/>
            <w:gridSpan w:val="2"/>
            <w:shd w:val="clear" w:color="auto" w:fill="B8CCE4"/>
          </w:tcPr>
          <w:p w:rsidR="008404A5" w:rsidRPr="00F774C0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26" w:name="sentence_133"/>
            <w:r>
              <w:rPr>
                <w:lang w:val="en-US"/>
              </w:rPr>
              <w:t>Kompetence</w:t>
            </w:r>
            <w:bookmarkEnd w:id="126"/>
          </w:p>
        </w:tc>
      </w:tr>
      <w:tr w:rsidR="008404A5" w:rsidRPr="003F16F1" w:rsidTr="00380A24">
        <w:tc>
          <w:tcPr>
            <w:tcW w:w="4579" w:type="dxa"/>
            <w:gridSpan w:val="2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rFonts w:cs="Verdana"/>
                <w:i/>
                <w:lang w:val="en-US"/>
              </w:rPr>
            </w:pPr>
            <w:bookmarkStart w:id="127" w:name="sentence_134"/>
            <w:r>
              <w:rPr>
                <w:rFonts w:cs="Verdana"/>
                <w:i/>
                <w:lang w:val="en-US"/>
              </w:rPr>
              <w:t>Eleven har viden om:</w:t>
            </w:r>
            <w:bookmarkEnd w:id="127"/>
          </w:p>
          <w:p w:rsidR="008404A5" w:rsidRPr="000D70D2" w:rsidRDefault="008404A5" w:rsidP="00834265">
            <w:pPr>
              <w:spacing w:after="0" w:line="240" w:lineRule="auto"/>
              <w:rPr>
                <w:rFonts w:cs="Verdana"/>
                <w:i/>
                <w:lang w:val="en-US"/>
              </w:rPr>
            </w:pPr>
          </w:p>
          <w:p w:rsidR="008404A5" w:rsidRPr="000D70D2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128" w:name="sentence_135"/>
            <w:r>
              <w:rPr>
                <w:rFonts w:cs="Verdana"/>
                <w:lang w:val="fr-FR"/>
              </w:rPr>
              <w:t>De forskellige former for kommunikation</w:t>
            </w:r>
            <w:bookmarkEnd w:id="128"/>
          </w:p>
          <w:p w:rsidR="008404A5" w:rsidRPr="000D70D2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29" w:name="sentence_136"/>
            <w:r>
              <w:rPr>
                <w:rFonts w:cs="Verdana"/>
                <w:lang w:val="en-US"/>
              </w:rPr>
              <w:t>De faktorer, der påvirker kommunikationen</w:t>
            </w:r>
            <w:bookmarkEnd w:id="129"/>
          </w:p>
          <w:p w:rsidR="008404A5" w:rsidRPr="00C01E4D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da-DK"/>
              </w:rPr>
            </w:pPr>
            <w:bookmarkStart w:id="130" w:name="sentence_137"/>
            <w:r w:rsidRPr="00C01E4D">
              <w:rPr>
                <w:rFonts w:cs="Verdana"/>
                <w:lang w:val="da-DK"/>
              </w:rPr>
              <w:t>Den måde</w:t>
            </w:r>
            <w:r w:rsidR="00D20681">
              <w:rPr>
                <w:rFonts w:cs="Verdana"/>
                <w:lang w:val="da-DK"/>
              </w:rPr>
              <w:t>, hvormed en situation kan være egnet</w:t>
            </w:r>
            <w:r w:rsidRPr="00C01E4D">
              <w:rPr>
                <w:rFonts w:cs="Verdana"/>
                <w:lang w:val="da-DK"/>
              </w:rPr>
              <w:t xml:space="preserve"> til </w:t>
            </w:r>
            <w:r w:rsidR="00D20681">
              <w:rPr>
                <w:rFonts w:cs="Verdana"/>
                <w:lang w:val="da-DK"/>
              </w:rPr>
              <w:t>en vanskelig</w:t>
            </w:r>
            <w:r w:rsidRPr="00C01E4D">
              <w:rPr>
                <w:rFonts w:cs="Verdana"/>
                <w:lang w:val="da-DK"/>
              </w:rPr>
              <w:t xml:space="preserve"> samtale</w:t>
            </w:r>
            <w:bookmarkEnd w:id="130"/>
          </w:p>
          <w:p w:rsidR="008404A5" w:rsidRPr="000D70D2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31" w:name="sentence_138"/>
            <w:proofErr w:type="spellStart"/>
            <w:r>
              <w:rPr>
                <w:rFonts w:cs="Verdana"/>
                <w:lang w:val="en-US"/>
              </w:rPr>
              <w:t>Erhvervsmæssige</w:t>
            </w:r>
            <w:proofErr w:type="spellEnd"/>
            <w:r>
              <w:rPr>
                <w:rFonts w:cs="Verdana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lang w:val="en-US"/>
              </w:rPr>
              <w:t>hemmeligheder</w:t>
            </w:r>
            <w:proofErr w:type="spellEnd"/>
            <w:r>
              <w:rPr>
                <w:rFonts w:cs="Verdana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lang w:val="en-US"/>
              </w:rPr>
              <w:t>og</w:t>
            </w:r>
            <w:proofErr w:type="spellEnd"/>
            <w:r>
              <w:rPr>
                <w:rFonts w:cs="Verdana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lang w:val="en-US"/>
              </w:rPr>
              <w:t>diskretion</w:t>
            </w:r>
            <w:proofErr w:type="spellEnd"/>
            <w:r>
              <w:rPr>
                <w:rFonts w:cs="Verdana"/>
                <w:lang w:val="en-US"/>
              </w:rPr>
              <w:t xml:space="preserve"> </w:t>
            </w:r>
            <w:bookmarkEnd w:id="131"/>
          </w:p>
          <w:p w:rsidR="00D20681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32" w:name="sentence_139"/>
            <w:r>
              <w:rPr>
                <w:rFonts w:cs="Verdana"/>
                <w:lang w:val="en-US"/>
              </w:rPr>
              <w:t xml:space="preserve">De </w:t>
            </w:r>
            <w:proofErr w:type="spellStart"/>
            <w:r>
              <w:rPr>
                <w:rFonts w:cs="Verdana"/>
                <w:lang w:val="en-US"/>
              </w:rPr>
              <w:t>nødvendige</w:t>
            </w:r>
            <w:proofErr w:type="spellEnd"/>
            <w:r>
              <w:rPr>
                <w:rFonts w:cs="Verdana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lang w:val="en-US"/>
              </w:rPr>
              <w:t>kommunikationshjælpemidler</w:t>
            </w:r>
            <w:proofErr w:type="spellEnd"/>
            <w:r>
              <w:rPr>
                <w:rFonts w:cs="Verdana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lang w:val="en-US"/>
              </w:rPr>
              <w:t>og</w:t>
            </w:r>
            <w:proofErr w:type="spellEnd"/>
          </w:p>
          <w:p w:rsidR="008404A5" w:rsidRPr="000D70D2" w:rsidRDefault="008404A5" w:rsidP="00BA79A9">
            <w:pPr>
              <w:spacing w:after="0" w:line="240" w:lineRule="auto"/>
              <w:ind w:left="720"/>
              <w:rPr>
                <w:rFonts w:cs="Verdana"/>
                <w:lang w:val="en-US"/>
              </w:rPr>
            </w:pPr>
            <w:r>
              <w:rPr>
                <w:rFonts w:cs="Verdana"/>
                <w:lang w:val="en-US"/>
              </w:rPr>
              <w:t>-</w:t>
            </w:r>
            <w:proofErr w:type="spellStart"/>
            <w:r w:rsidR="00D20681">
              <w:rPr>
                <w:rFonts w:cs="Verdana"/>
                <w:lang w:val="en-US"/>
              </w:rPr>
              <w:t>r</w:t>
            </w:r>
            <w:r>
              <w:rPr>
                <w:rFonts w:cs="Verdana"/>
                <w:lang w:val="en-US"/>
              </w:rPr>
              <w:t>edskaber</w:t>
            </w:r>
            <w:proofErr w:type="spellEnd"/>
            <w:r>
              <w:rPr>
                <w:rFonts w:cs="Verdana"/>
                <w:lang w:val="en-US"/>
              </w:rPr>
              <w:t xml:space="preserve"> </w:t>
            </w:r>
            <w:bookmarkEnd w:id="132"/>
          </w:p>
          <w:p w:rsidR="008404A5" w:rsidRPr="00BA79A9" w:rsidRDefault="00BA79A9" w:rsidP="00834265">
            <w:pPr>
              <w:numPr>
                <w:ilvl w:val="0"/>
                <w:numId w:val="5"/>
              </w:numPr>
              <w:spacing w:after="0" w:line="240" w:lineRule="auto"/>
              <w:rPr>
                <w:lang w:val="da-DK"/>
              </w:rPr>
            </w:pPr>
            <w:bookmarkStart w:id="133" w:name="sentence_140"/>
            <w:r w:rsidRPr="00BA79A9">
              <w:rPr>
                <w:lang w:val="da-DK"/>
              </w:rPr>
              <w:t>O</w:t>
            </w:r>
            <w:r w:rsidR="008404A5" w:rsidRPr="00BA79A9">
              <w:rPr>
                <w:lang w:val="da-DK"/>
              </w:rPr>
              <w:t>verholdelse af reglerne for forretningsetik</w:t>
            </w:r>
            <w:bookmarkEnd w:id="133"/>
          </w:p>
          <w:p w:rsidR="008404A5" w:rsidRPr="00BA79A9" w:rsidRDefault="00BA79A9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da-DK"/>
              </w:rPr>
            </w:pPr>
            <w:bookmarkStart w:id="134" w:name="sentence_141"/>
            <w:r w:rsidRPr="00BA79A9">
              <w:rPr>
                <w:rFonts w:cs="Verdana"/>
                <w:lang w:val="da-DK"/>
              </w:rPr>
              <w:t>K</w:t>
            </w:r>
            <w:r w:rsidR="008404A5" w:rsidRPr="00BA79A9">
              <w:rPr>
                <w:rFonts w:cs="Verdana"/>
                <w:lang w:val="da-DK"/>
              </w:rPr>
              <w:t>arakteristika ved de forskellige klienter</w:t>
            </w:r>
            <w:bookmarkEnd w:id="134"/>
          </w:p>
          <w:p w:rsidR="008404A5" w:rsidRPr="00BA79A9" w:rsidRDefault="008404A5" w:rsidP="00834265">
            <w:pPr>
              <w:spacing w:after="0" w:line="240" w:lineRule="auto"/>
              <w:rPr>
                <w:rFonts w:cs="Verdana"/>
                <w:lang w:val="da-DK"/>
              </w:rPr>
            </w:pPr>
          </w:p>
        </w:tc>
        <w:tc>
          <w:tcPr>
            <w:tcW w:w="4519" w:type="dxa"/>
            <w:shd w:val="clear" w:color="auto" w:fill="auto"/>
          </w:tcPr>
          <w:p w:rsidR="008404A5" w:rsidRPr="00C01E4D" w:rsidRDefault="008404A5" w:rsidP="00834265">
            <w:pPr>
              <w:spacing w:after="0" w:line="240" w:lineRule="auto"/>
              <w:rPr>
                <w:rFonts w:cs="Verdana"/>
                <w:i/>
                <w:lang w:val="da-DK"/>
              </w:rPr>
            </w:pPr>
            <w:bookmarkStart w:id="135" w:name="sentence_142"/>
            <w:r w:rsidRPr="00C01E4D">
              <w:rPr>
                <w:rFonts w:cs="Verdana"/>
                <w:i/>
                <w:lang w:val="da-DK"/>
              </w:rPr>
              <w:t>Eleven er i stand til at:</w:t>
            </w:r>
            <w:bookmarkEnd w:id="135"/>
          </w:p>
          <w:p w:rsidR="008404A5" w:rsidRPr="00C01E4D" w:rsidRDefault="008404A5" w:rsidP="00834265">
            <w:pPr>
              <w:spacing w:after="0" w:line="240" w:lineRule="auto"/>
              <w:rPr>
                <w:rFonts w:cs="Verdana"/>
                <w:i/>
                <w:lang w:val="da-DK"/>
              </w:rPr>
            </w:pPr>
          </w:p>
          <w:p w:rsidR="008404A5" w:rsidRPr="00C01E4D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da-DK"/>
              </w:rPr>
            </w:pPr>
            <w:bookmarkStart w:id="136" w:name="sentence_143"/>
            <w:r w:rsidRPr="00C01E4D">
              <w:rPr>
                <w:rFonts w:cs="Verdana"/>
                <w:lang w:val="da-DK"/>
              </w:rPr>
              <w:t>Skabe en udvekslings-situation der fremmer dialogen, klientens vilje og samarbejdet med dennes familie og pårørende</w:t>
            </w:r>
            <w:bookmarkEnd w:id="136"/>
          </w:p>
          <w:p w:rsidR="008404A5" w:rsidRPr="00C01E4D" w:rsidRDefault="00D20681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da-DK"/>
              </w:rPr>
            </w:pPr>
            <w:bookmarkStart w:id="137" w:name="sentence_144"/>
            <w:r>
              <w:rPr>
                <w:rFonts w:cs="Verdana"/>
                <w:lang w:val="da-DK"/>
              </w:rPr>
              <w:t>Analysere klienten</w:t>
            </w:r>
            <w:r w:rsidR="008404A5" w:rsidRPr="00C01E4D">
              <w:rPr>
                <w:rFonts w:cs="Verdana"/>
                <w:lang w:val="da-DK"/>
              </w:rPr>
              <w:t>s behov og tilpasse sig til dem</w:t>
            </w:r>
            <w:bookmarkEnd w:id="137"/>
          </w:p>
          <w:p w:rsidR="008404A5" w:rsidRPr="00C01E4D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da-DK"/>
              </w:rPr>
            </w:pPr>
            <w:bookmarkStart w:id="138" w:name="sentence_145"/>
            <w:r w:rsidRPr="00C01E4D">
              <w:rPr>
                <w:rFonts w:cs="Verdana"/>
                <w:lang w:val="da-DK"/>
              </w:rPr>
              <w:t>Henvise klienten til fagfolk, afdelinger eller partnere, efter behov.</w:t>
            </w:r>
            <w:bookmarkEnd w:id="138"/>
          </w:p>
          <w:p w:rsidR="008404A5" w:rsidRPr="00BA79A9" w:rsidRDefault="00BA79A9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da-DK"/>
              </w:rPr>
            </w:pPr>
            <w:bookmarkStart w:id="139" w:name="sentence_146"/>
            <w:r w:rsidRPr="00BA79A9">
              <w:rPr>
                <w:rFonts w:cs="Verdana"/>
                <w:lang w:val="da-DK"/>
              </w:rPr>
              <w:t>I</w:t>
            </w:r>
            <w:r w:rsidR="008404A5" w:rsidRPr="00BA79A9">
              <w:rPr>
                <w:rFonts w:cs="Verdana"/>
                <w:lang w:val="da-DK"/>
              </w:rPr>
              <w:t>ndsamle, udvælge, og organisere information</w:t>
            </w:r>
            <w:bookmarkEnd w:id="139"/>
          </w:p>
          <w:p w:rsidR="008404A5" w:rsidRPr="000D70D2" w:rsidRDefault="00BA79A9" w:rsidP="00834265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bookmarkStart w:id="140" w:name="sentence_147"/>
            <w:r>
              <w:rPr>
                <w:lang w:val="da-DK"/>
              </w:rPr>
              <w:t>O</w:t>
            </w:r>
            <w:proofErr w:type="spellStart"/>
            <w:r w:rsidR="008404A5">
              <w:rPr>
                <w:lang w:val="en-US"/>
              </w:rPr>
              <w:t>bservere</w:t>
            </w:r>
            <w:proofErr w:type="spellEnd"/>
            <w:r w:rsidR="008404A5">
              <w:rPr>
                <w:lang w:val="en-US"/>
              </w:rPr>
              <w:t xml:space="preserve"> </w:t>
            </w:r>
            <w:bookmarkEnd w:id="140"/>
          </w:p>
          <w:p w:rsidR="008404A5" w:rsidRPr="00C01E4D" w:rsidRDefault="00BA79A9" w:rsidP="00834265">
            <w:pPr>
              <w:numPr>
                <w:ilvl w:val="0"/>
                <w:numId w:val="4"/>
              </w:numPr>
              <w:spacing w:after="0" w:line="240" w:lineRule="auto"/>
              <w:rPr>
                <w:lang w:val="da-DK"/>
              </w:rPr>
            </w:pPr>
            <w:bookmarkStart w:id="141" w:name="sentence_148"/>
            <w:r>
              <w:rPr>
                <w:lang w:val="da-DK"/>
              </w:rPr>
              <w:t>U</w:t>
            </w:r>
            <w:r w:rsidR="008404A5" w:rsidRPr="00C01E4D">
              <w:rPr>
                <w:lang w:val="da-DK"/>
              </w:rPr>
              <w:t>dvælge og anvende korrekte kommunikationsværktøjer.</w:t>
            </w:r>
            <w:bookmarkEnd w:id="141"/>
          </w:p>
          <w:p w:rsidR="008404A5" w:rsidRPr="00C01E4D" w:rsidRDefault="00BA79A9" w:rsidP="00834265">
            <w:pPr>
              <w:numPr>
                <w:ilvl w:val="0"/>
                <w:numId w:val="4"/>
              </w:numPr>
              <w:spacing w:after="0" w:line="240" w:lineRule="auto"/>
              <w:rPr>
                <w:lang w:val="da-DK"/>
              </w:rPr>
            </w:pPr>
            <w:bookmarkStart w:id="142" w:name="sentence_149"/>
            <w:r>
              <w:rPr>
                <w:lang w:val="da-DK"/>
              </w:rPr>
              <w:t>U</w:t>
            </w:r>
            <w:r w:rsidR="008404A5" w:rsidRPr="00C01E4D">
              <w:rPr>
                <w:lang w:val="da-DK"/>
              </w:rPr>
              <w:t>darbejde, skrive og formidle arbejdsrelaterede dokumenter.</w:t>
            </w:r>
            <w:bookmarkEnd w:id="142"/>
          </w:p>
        </w:tc>
        <w:tc>
          <w:tcPr>
            <w:tcW w:w="4554" w:type="dxa"/>
            <w:gridSpan w:val="2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rFonts w:cs="Verdana"/>
                <w:i/>
                <w:lang w:val="en-US"/>
              </w:rPr>
            </w:pPr>
            <w:bookmarkStart w:id="143" w:name="sentence_150"/>
            <w:r>
              <w:rPr>
                <w:rFonts w:cs="Verdana"/>
                <w:i/>
                <w:lang w:val="en-US"/>
              </w:rPr>
              <w:t xml:space="preserve">Eleven </w:t>
            </w:r>
            <w:proofErr w:type="spellStart"/>
            <w:r>
              <w:rPr>
                <w:rFonts w:cs="Verdana"/>
                <w:i/>
                <w:lang w:val="en-US"/>
              </w:rPr>
              <w:t>forstår</w:t>
            </w:r>
            <w:proofErr w:type="spellEnd"/>
            <w:r>
              <w:rPr>
                <w:rFonts w:cs="Verdana"/>
                <w:i/>
                <w:lang w:val="en-US"/>
              </w:rPr>
              <w:t>:</w:t>
            </w:r>
            <w:bookmarkEnd w:id="143"/>
          </w:p>
          <w:p w:rsidR="008404A5" w:rsidRPr="000D70D2" w:rsidRDefault="008404A5" w:rsidP="00834265">
            <w:pPr>
              <w:spacing w:after="0" w:line="240" w:lineRule="auto"/>
              <w:rPr>
                <w:rFonts w:cs="Verdana"/>
                <w:i/>
                <w:lang w:val="en-US"/>
              </w:rPr>
            </w:pPr>
          </w:p>
          <w:p w:rsidR="008404A5" w:rsidRPr="00C01E4D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da-DK"/>
              </w:rPr>
            </w:pPr>
            <w:bookmarkStart w:id="144" w:name="sentence_151"/>
            <w:r w:rsidRPr="00C01E4D">
              <w:rPr>
                <w:rFonts w:cs="Verdana"/>
                <w:lang w:val="da-DK"/>
              </w:rPr>
              <w:t>Hvordan han ka</w:t>
            </w:r>
            <w:r w:rsidR="00D20681">
              <w:rPr>
                <w:rFonts w:cs="Verdana"/>
                <w:lang w:val="da-DK"/>
              </w:rPr>
              <w:t xml:space="preserve">n indsamle familiernes og </w:t>
            </w:r>
            <w:proofErr w:type="spellStart"/>
            <w:r w:rsidR="00D20681">
              <w:rPr>
                <w:rFonts w:cs="Verdana"/>
                <w:lang w:val="da-DK"/>
              </w:rPr>
              <w:t>kliente</w:t>
            </w:r>
            <w:r w:rsidRPr="00C01E4D">
              <w:rPr>
                <w:rFonts w:cs="Verdana"/>
                <w:lang w:val="da-DK"/>
              </w:rPr>
              <w:t>s</w:t>
            </w:r>
            <w:proofErr w:type="spellEnd"/>
            <w:r w:rsidRPr="00C01E4D">
              <w:rPr>
                <w:rFonts w:cs="Verdana"/>
                <w:lang w:val="da-DK"/>
              </w:rPr>
              <w:t xml:space="preserve"> behov</w:t>
            </w:r>
            <w:bookmarkEnd w:id="144"/>
          </w:p>
          <w:p w:rsidR="008404A5" w:rsidRPr="00C01E4D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da-DK"/>
              </w:rPr>
            </w:pPr>
            <w:bookmarkStart w:id="145" w:name="sentence_152"/>
            <w:r w:rsidRPr="00C01E4D">
              <w:rPr>
                <w:rFonts w:cs="Verdana"/>
                <w:lang w:val="da-DK"/>
              </w:rPr>
              <w:t xml:space="preserve">Hvordan han kan formulere svar eller foreslå løsninger </w:t>
            </w:r>
            <w:bookmarkEnd w:id="145"/>
          </w:p>
          <w:p w:rsidR="008404A5" w:rsidRPr="00C01E4D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lang w:val="da-DK"/>
              </w:rPr>
            </w:pPr>
            <w:bookmarkStart w:id="146" w:name="sentence_153"/>
            <w:r w:rsidRPr="00C01E4D">
              <w:rPr>
                <w:lang w:val="da-DK"/>
              </w:rPr>
              <w:t>Tilføje værdi til arbejdsrelaterede dokumenter.</w:t>
            </w:r>
            <w:bookmarkEnd w:id="146"/>
          </w:p>
          <w:p w:rsidR="008404A5" w:rsidRPr="00C01E4D" w:rsidRDefault="00BA79A9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da-DK"/>
              </w:rPr>
            </w:pPr>
            <w:bookmarkStart w:id="147" w:name="sentence_154"/>
            <w:r>
              <w:rPr>
                <w:rFonts w:cs="Verdana"/>
                <w:lang w:val="da-DK"/>
              </w:rPr>
              <w:t>F</w:t>
            </w:r>
            <w:r w:rsidR="00D20681">
              <w:rPr>
                <w:rFonts w:cs="Verdana"/>
                <w:lang w:val="da-DK"/>
              </w:rPr>
              <w:t>ormidle</w:t>
            </w:r>
            <w:r w:rsidR="008404A5" w:rsidRPr="00C01E4D">
              <w:rPr>
                <w:rFonts w:cs="Verdana"/>
                <w:lang w:val="da-DK"/>
              </w:rPr>
              <w:t xml:space="preserve"> de nødvendige oplysninger for at sikre, at dokumenter bliver fulgt op på</w:t>
            </w:r>
            <w:bookmarkEnd w:id="147"/>
          </w:p>
        </w:tc>
      </w:tr>
      <w:tr w:rsidR="008404A5" w:rsidRPr="00125F41" w:rsidTr="00380A24">
        <w:tc>
          <w:tcPr>
            <w:tcW w:w="13652" w:type="dxa"/>
            <w:gridSpan w:val="5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bookmarkStart w:id="148" w:name="sentence_155"/>
            <w:r>
              <w:rPr>
                <w:sz w:val="24"/>
                <w:szCs w:val="24"/>
                <w:lang w:val="en-US"/>
              </w:rPr>
              <w:t>Sociale kompetencer / Personlige kompetencer</w:t>
            </w:r>
            <w:bookmarkEnd w:id="148"/>
          </w:p>
          <w:p w:rsidR="008404A5" w:rsidRPr="00C01E4D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  <w:lang w:val="da-DK"/>
              </w:rPr>
            </w:pPr>
            <w:bookmarkStart w:id="149" w:name="sentence_156"/>
            <w:r w:rsidRPr="00C01E4D">
              <w:rPr>
                <w:rFonts w:ascii="Verdana" w:hAnsi="Verdana" w:cs="Verdana"/>
                <w:sz w:val="20"/>
                <w:szCs w:val="20"/>
                <w:lang w:val="da-DK"/>
              </w:rPr>
              <w:t>Evnen at bruge et passende sprog</w:t>
            </w:r>
            <w:bookmarkEnd w:id="149"/>
          </w:p>
          <w:p w:rsidR="008404A5" w:rsidRPr="00C01E4D" w:rsidRDefault="00D20681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bookmarkStart w:id="150" w:name="sentence_157"/>
            <w:r>
              <w:rPr>
                <w:rFonts w:ascii="Verdana" w:hAnsi="Verdana"/>
                <w:sz w:val="20"/>
                <w:szCs w:val="20"/>
                <w:lang w:val="da-DK"/>
              </w:rPr>
              <w:t>K</w:t>
            </w:r>
            <w:r w:rsidR="008404A5" w:rsidRPr="00C01E4D">
              <w:rPr>
                <w:rFonts w:ascii="Verdana" w:hAnsi="Verdana"/>
                <w:sz w:val="20"/>
                <w:szCs w:val="20"/>
                <w:lang w:val="da-DK"/>
              </w:rPr>
              <w:t>valiteten i at lytte, at udtrykke sig, at stille spørgsmål til</w:t>
            </w:r>
            <w:bookmarkEnd w:id="150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1" w:name="sentence_158"/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Tålmodighed</w:t>
            </w:r>
            <w:bookmarkEnd w:id="151"/>
            <w:proofErr w:type="spellEnd"/>
          </w:p>
          <w:p w:rsidR="008404A5" w:rsidRDefault="00D20681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2" w:name="sentence_159"/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</w:t>
            </w:r>
            <w:r w:rsidR="008404A5">
              <w:rPr>
                <w:rFonts w:ascii="Verdana" w:hAnsi="Verdana"/>
                <w:sz w:val="20"/>
                <w:szCs w:val="20"/>
                <w:lang w:val="en-US"/>
              </w:rPr>
              <w:t>asse</w:t>
            </w:r>
            <w:proofErr w:type="spellEnd"/>
            <w:r w:rsidR="008404A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04A5">
              <w:rPr>
                <w:rFonts w:ascii="Verdana" w:hAnsi="Verdana"/>
                <w:sz w:val="20"/>
                <w:szCs w:val="20"/>
                <w:lang w:val="en-US"/>
              </w:rPr>
              <w:t>på</w:t>
            </w:r>
            <w:proofErr w:type="spellEnd"/>
            <w:r w:rsidR="008404A5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404A5">
              <w:rPr>
                <w:rFonts w:ascii="Verdana" w:hAnsi="Verdana"/>
                <w:sz w:val="20"/>
                <w:szCs w:val="20"/>
                <w:lang w:val="en-US"/>
              </w:rPr>
              <w:t>omhu</w:t>
            </w:r>
            <w:bookmarkEnd w:id="152"/>
            <w:proofErr w:type="spellEnd"/>
          </w:p>
          <w:p w:rsidR="008404A5" w:rsidRDefault="00D20681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3" w:name="sentence_160"/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="008404A5">
              <w:rPr>
                <w:rFonts w:ascii="Verdana" w:hAnsi="Verdana"/>
                <w:sz w:val="20"/>
                <w:szCs w:val="20"/>
                <w:lang w:val="en-US"/>
              </w:rPr>
              <w:t>mpati</w:t>
            </w:r>
            <w:bookmarkEnd w:id="153"/>
            <w:proofErr w:type="spellEnd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4" w:name="sentence_161"/>
            <w:r>
              <w:rPr>
                <w:rFonts w:ascii="Verdana" w:hAnsi="Verdana"/>
                <w:sz w:val="20"/>
                <w:szCs w:val="20"/>
                <w:lang w:val="en-US"/>
              </w:rPr>
              <w:t>Tilpasningsevne</w:t>
            </w:r>
            <w:bookmarkEnd w:id="154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5" w:name="sentence_162"/>
            <w:r>
              <w:rPr>
                <w:rFonts w:ascii="Verdana" w:hAnsi="Verdana"/>
                <w:sz w:val="20"/>
                <w:szCs w:val="20"/>
                <w:lang w:val="en-US"/>
              </w:rPr>
              <w:t>Tage initiativ</w:t>
            </w:r>
            <w:bookmarkEnd w:id="155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6" w:name="sentence_163"/>
            <w:r>
              <w:rPr>
                <w:rFonts w:ascii="Verdana" w:hAnsi="Verdana"/>
                <w:sz w:val="20"/>
                <w:szCs w:val="20"/>
                <w:lang w:val="en-US"/>
              </w:rPr>
              <w:t>Analytiske færdigheder under en konflikt</w:t>
            </w:r>
            <w:bookmarkEnd w:id="156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7" w:name="sentence_164"/>
            <w:r>
              <w:rPr>
                <w:rFonts w:ascii="Verdana" w:hAnsi="Verdana"/>
                <w:sz w:val="20"/>
                <w:szCs w:val="20"/>
                <w:lang w:val="en-US"/>
              </w:rPr>
              <w:t>Respektfuld indstilling</w:t>
            </w:r>
            <w:bookmarkEnd w:id="157"/>
          </w:p>
          <w:p w:rsidR="008404A5" w:rsidRPr="00193345" w:rsidRDefault="008404A5" w:rsidP="0083426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8404A5" w:rsidRDefault="008404A5" w:rsidP="00380A24">
      <w:pPr>
        <w:pStyle w:val="Ingenafstand"/>
      </w:pPr>
    </w:p>
    <w:p w:rsidR="008404A5" w:rsidRDefault="008404A5" w:rsidP="00380A24">
      <w:pPr>
        <w:pStyle w:val="Ingenafstand"/>
      </w:pPr>
    </w:p>
    <w:p w:rsidR="008404A5" w:rsidRDefault="008404A5" w:rsidP="008404A5">
      <w:pPr>
        <w:rPr>
          <w:lang w:val="en-GB"/>
        </w:rPr>
      </w:pPr>
    </w:p>
    <w:p w:rsidR="008404A5" w:rsidRDefault="008404A5" w:rsidP="008404A5">
      <w:pPr>
        <w:rPr>
          <w:lang w:val="en-GB"/>
        </w:rPr>
      </w:pPr>
    </w:p>
    <w:p w:rsidR="008404A5" w:rsidRDefault="008404A5" w:rsidP="008404A5">
      <w:pPr>
        <w:rPr>
          <w:lang w:val="en-GB"/>
        </w:rPr>
      </w:pPr>
    </w:p>
    <w:p w:rsidR="008404A5" w:rsidRDefault="008404A5" w:rsidP="008404A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434"/>
        <w:gridCol w:w="4546"/>
        <w:gridCol w:w="2094"/>
        <w:gridCol w:w="2460"/>
      </w:tblGrid>
      <w:tr w:rsidR="008404A5" w:rsidRPr="00193345" w:rsidTr="00BF76F7">
        <w:tc>
          <w:tcPr>
            <w:tcW w:w="3118" w:type="dxa"/>
            <w:shd w:val="clear" w:color="auto" w:fill="auto"/>
          </w:tcPr>
          <w:p w:rsidR="00380A24" w:rsidRPr="00193345" w:rsidRDefault="00380A24" w:rsidP="00380A24">
            <w:pPr>
              <w:spacing w:after="0" w:line="240" w:lineRule="auto"/>
            </w:pPr>
            <w:bookmarkStart w:id="158" w:name="sentence_165"/>
            <w:r>
              <w:t>Model 4:</w:t>
            </w:r>
            <w:bookmarkEnd w:id="158"/>
          </w:p>
          <w:p w:rsidR="008404A5" w:rsidRPr="00193345" w:rsidRDefault="008404A5" w:rsidP="00834265">
            <w:pPr>
              <w:spacing w:after="0" w:line="240" w:lineRule="auto"/>
            </w:pPr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74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8404A5" w:rsidRPr="00C8464A" w:rsidRDefault="008404A5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bookmarkStart w:id="159" w:name="sentence_166"/>
            <w:r>
              <w:rPr>
                <w:b/>
                <w:sz w:val="24"/>
                <w:szCs w:val="24"/>
                <w:lang w:val="en-US"/>
              </w:rPr>
              <w:t>Teamwork</w:t>
            </w:r>
            <w:bookmarkEnd w:id="159"/>
          </w:p>
        </w:tc>
        <w:tc>
          <w:tcPr>
            <w:tcW w:w="2460" w:type="dxa"/>
            <w:vMerge w:val="restart"/>
            <w:shd w:val="clear" w:color="auto" w:fill="auto"/>
          </w:tcPr>
          <w:p w:rsidR="008404A5" w:rsidRPr="00193345" w:rsidRDefault="008404A5" w:rsidP="00834265">
            <w:pPr>
              <w:spacing w:after="0" w:line="480" w:lineRule="auto"/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24180E2B" wp14:editId="49E43CBF">
                  <wp:extent cx="914400" cy="100012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193345" w:rsidTr="00BF76F7">
        <w:tc>
          <w:tcPr>
            <w:tcW w:w="3118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160" w:name="sentence_168"/>
            <w:r>
              <w:t>Kvalifikationsreference:</w:t>
            </w:r>
            <w:bookmarkEnd w:id="160"/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74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</w:rPr>
            </w:pPr>
          </w:p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</w:rPr>
            </w:pPr>
            <w:bookmarkStart w:id="161" w:name="sentence_169"/>
            <w:r>
              <w:rPr>
                <w:sz w:val="24"/>
                <w:szCs w:val="24"/>
              </w:rPr>
              <w:t xml:space="preserve">Social pleje </w:t>
            </w:r>
            <w:bookmarkEnd w:id="161"/>
          </w:p>
        </w:tc>
        <w:tc>
          <w:tcPr>
            <w:tcW w:w="2460" w:type="dxa"/>
            <w:vMerge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</w:p>
        </w:tc>
      </w:tr>
      <w:tr w:rsidR="008404A5" w:rsidRPr="00651391" w:rsidTr="00BF76F7">
        <w:tc>
          <w:tcPr>
            <w:tcW w:w="9098" w:type="dxa"/>
            <w:gridSpan w:val="3"/>
            <w:shd w:val="clear" w:color="auto" w:fill="auto"/>
          </w:tcPr>
          <w:p w:rsidR="008404A5" w:rsidRPr="00C01E4D" w:rsidRDefault="008404A5" w:rsidP="00834265">
            <w:pPr>
              <w:spacing w:after="0" w:line="240" w:lineRule="auto"/>
              <w:rPr>
                <w:lang w:val="da-DK"/>
              </w:rPr>
            </w:pPr>
            <w:bookmarkStart w:id="162" w:name="sentence_170"/>
            <w:r w:rsidRPr="00C01E4D">
              <w:rPr>
                <w:lang w:val="da-DK"/>
              </w:rPr>
              <w:t xml:space="preserve">Arbejdsområder:  </w:t>
            </w:r>
            <w:bookmarkEnd w:id="162"/>
          </w:p>
          <w:p w:rsidR="008404A5" w:rsidRPr="00C01E4D" w:rsidRDefault="008404A5" w:rsidP="00834265">
            <w:pPr>
              <w:spacing w:after="0" w:line="240" w:lineRule="auto"/>
              <w:rPr>
                <w:color w:val="0070C0"/>
                <w:lang w:val="da-DK"/>
              </w:rPr>
            </w:pPr>
            <w:bookmarkStart w:id="163" w:name="sentence_171"/>
            <w:r w:rsidRPr="00C01E4D">
              <w:rPr>
                <w:color w:val="0070C0"/>
                <w:lang w:val="da-DK"/>
              </w:rPr>
              <w:t>Arbejde p</w:t>
            </w:r>
            <w:r w:rsidR="00D20681">
              <w:rPr>
                <w:color w:val="0070C0"/>
                <w:lang w:val="da-DK"/>
              </w:rPr>
              <w:t>å at få et overblik over teamet</w:t>
            </w:r>
            <w:r w:rsidRPr="00C01E4D">
              <w:rPr>
                <w:color w:val="0070C0"/>
                <w:lang w:val="da-DK"/>
              </w:rPr>
              <w:t xml:space="preserve"> og for at tage ansvar i teamet.  </w:t>
            </w:r>
            <w:bookmarkStart w:id="164" w:name="sentence_172"/>
            <w:bookmarkEnd w:id="163"/>
            <w:r w:rsidRPr="00C01E4D">
              <w:rPr>
                <w:color w:val="0070C0"/>
                <w:lang w:val="da-DK"/>
              </w:rPr>
              <w:t xml:space="preserve">Arbejde inden for værtslandets love og orden. </w:t>
            </w:r>
            <w:bookmarkStart w:id="165" w:name="sentence_173"/>
            <w:bookmarkEnd w:id="164"/>
            <w:r w:rsidRPr="00C01E4D">
              <w:rPr>
                <w:color w:val="0070C0"/>
                <w:lang w:val="da-DK"/>
              </w:rPr>
              <w:t xml:space="preserve">Arbejde med at tage initiativ og dele viden og information i teamet.  </w:t>
            </w:r>
            <w:bookmarkStart w:id="166" w:name="sentence_174"/>
            <w:bookmarkEnd w:id="165"/>
            <w:r w:rsidRPr="00C01E4D">
              <w:rPr>
                <w:color w:val="0070C0"/>
                <w:lang w:val="da-DK"/>
              </w:rPr>
              <w:t>Udvikle ev</w:t>
            </w:r>
            <w:r w:rsidR="00D20681">
              <w:rPr>
                <w:color w:val="0070C0"/>
                <w:lang w:val="da-DK"/>
              </w:rPr>
              <w:t>nen til at reflektere over</w:t>
            </w:r>
            <w:r w:rsidRPr="00C01E4D">
              <w:rPr>
                <w:color w:val="0070C0"/>
                <w:lang w:val="da-DK"/>
              </w:rPr>
              <w:t xml:space="preserve"> praksis og foreslå nye måder.</w:t>
            </w:r>
            <w:bookmarkEnd w:id="166"/>
          </w:p>
          <w:p w:rsidR="008404A5" w:rsidRPr="00C01E4D" w:rsidRDefault="008404A5" w:rsidP="00834265">
            <w:pPr>
              <w:spacing w:after="0" w:line="240" w:lineRule="auto"/>
              <w:rPr>
                <w:color w:val="0070C0"/>
                <w:lang w:val="da-DK"/>
              </w:rPr>
            </w:pPr>
          </w:p>
        </w:tc>
        <w:tc>
          <w:tcPr>
            <w:tcW w:w="2094" w:type="dxa"/>
            <w:shd w:val="clear" w:color="auto" w:fill="auto"/>
          </w:tcPr>
          <w:p w:rsidR="008404A5" w:rsidRPr="00651391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67" w:name="sentence_175"/>
            <w:r>
              <w:rPr>
                <w:lang w:val="en-US"/>
              </w:rPr>
              <w:t>EQF-</w:t>
            </w:r>
            <w:proofErr w:type="spellStart"/>
            <w:r>
              <w:rPr>
                <w:lang w:val="en-US"/>
              </w:rPr>
              <w:t>niveau</w:t>
            </w:r>
            <w:proofErr w:type="spellEnd"/>
            <w:r>
              <w:rPr>
                <w:lang w:val="en-US"/>
              </w:rPr>
              <w:t>: 4</w:t>
            </w:r>
            <w:bookmarkEnd w:id="167"/>
          </w:p>
        </w:tc>
        <w:tc>
          <w:tcPr>
            <w:tcW w:w="2460" w:type="dxa"/>
            <w:shd w:val="clear" w:color="auto" w:fill="auto"/>
          </w:tcPr>
          <w:p w:rsidR="008404A5" w:rsidRPr="00651391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68" w:name="sentence_176"/>
            <w:r>
              <w:rPr>
                <w:lang w:val="en-US"/>
              </w:rPr>
              <w:t>DQR-niveau: 4</w:t>
            </w:r>
            <w:bookmarkEnd w:id="168"/>
          </w:p>
        </w:tc>
      </w:tr>
      <w:tr w:rsidR="008404A5" w:rsidRPr="003F16F1" w:rsidTr="00BF76F7">
        <w:tc>
          <w:tcPr>
            <w:tcW w:w="13652" w:type="dxa"/>
            <w:gridSpan w:val="5"/>
            <w:shd w:val="clear" w:color="auto" w:fill="auto"/>
          </w:tcPr>
          <w:p w:rsidR="008404A5" w:rsidRPr="00C01E4D" w:rsidRDefault="008404A5" w:rsidP="00834265">
            <w:pPr>
              <w:spacing w:after="0" w:line="240" w:lineRule="auto"/>
              <w:rPr>
                <w:lang w:val="da-DK"/>
              </w:rPr>
            </w:pPr>
            <w:bookmarkStart w:id="169" w:name="sentence_177"/>
            <w:r w:rsidRPr="00C01E4D">
              <w:rPr>
                <w:lang w:val="da-DK"/>
              </w:rPr>
              <w:t xml:space="preserve">Modulbeskrivelse: </w:t>
            </w:r>
            <w:bookmarkEnd w:id="169"/>
          </w:p>
          <w:p w:rsidR="008404A5" w:rsidRPr="00C01E4D" w:rsidRDefault="008404A5" w:rsidP="00834265">
            <w:pPr>
              <w:spacing w:after="0" w:line="240" w:lineRule="auto"/>
              <w:rPr>
                <w:lang w:val="da-DK"/>
              </w:rPr>
            </w:pPr>
            <w:bookmarkStart w:id="170" w:name="sentence_178"/>
            <w:r w:rsidRPr="00C01E4D">
              <w:rPr>
                <w:lang w:val="da-DK"/>
              </w:rPr>
              <w:t>Arbejde med at planlægg</w:t>
            </w:r>
            <w:r w:rsidR="00D20681">
              <w:rPr>
                <w:lang w:val="da-DK"/>
              </w:rPr>
              <w:t xml:space="preserve">e hendes eller hans arbejdsdag </w:t>
            </w:r>
            <w:r w:rsidRPr="00C01E4D">
              <w:rPr>
                <w:lang w:val="da-DK"/>
              </w:rPr>
              <w:t xml:space="preserve">ved hjælp af praktikstedets </w:t>
            </w:r>
            <w:r w:rsidR="00D20681">
              <w:rPr>
                <w:lang w:val="da-DK"/>
              </w:rPr>
              <w:t>tidsplan</w:t>
            </w:r>
            <w:r w:rsidRPr="00C01E4D">
              <w:rPr>
                <w:lang w:val="da-DK"/>
              </w:rPr>
              <w:t xml:space="preserve">. </w:t>
            </w:r>
            <w:bookmarkStart w:id="171" w:name="sentence_179"/>
            <w:bookmarkEnd w:id="170"/>
            <w:r w:rsidRPr="00C01E4D">
              <w:rPr>
                <w:lang w:val="da-DK"/>
              </w:rPr>
              <w:t xml:space="preserve">Arbejde med planlægning af holdenes arbejdsaktiviteter og deltage i evaluering af ​​teamets medlemmer. </w:t>
            </w:r>
            <w:bookmarkStart w:id="172" w:name="sentence_180"/>
            <w:bookmarkEnd w:id="171"/>
            <w:r w:rsidRPr="00C01E4D">
              <w:rPr>
                <w:lang w:val="da-DK"/>
              </w:rPr>
              <w:t>Udvikle en professionel holdning og tage initiativ til</w:t>
            </w:r>
            <w:r w:rsidR="00D20681">
              <w:rPr>
                <w:lang w:val="da-DK"/>
              </w:rPr>
              <w:t>,</w:t>
            </w:r>
            <w:r w:rsidRPr="00C01E4D">
              <w:rPr>
                <w:lang w:val="da-DK"/>
              </w:rPr>
              <w:t xml:space="preserve"> at der reflekteres </w:t>
            </w:r>
            <w:r w:rsidR="00D20681">
              <w:rPr>
                <w:lang w:val="da-DK"/>
              </w:rPr>
              <w:t>over</w:t>
            </w:r>
            <w:r w:rsidRPr="00C01E4D">
              <w:rPr>
                <w:lang w:val="da-DK"/>
              </w:rPr>
              <w:t xml:space="preserve"> praksis i teamet.</w:t>
            </w:r>
            <w:bookmarkEnd w:id="172"/>
          </w:p>
          <w:p w:rsidR="008404A5" w:rsidRPr="00C01E4D" w:rsidRDefault="008404A5" w:rsidP="00834265">
            <w:pPr>
              <w:spacing w:after="0" w:line="240" w:lineRule="auto"/>
              <w:rPr>
                <w:lang w:val="da-DK"/>
              </w:rPr>
            </w:pPr>
          </w:p>
        </w:tc>
      </w:tr>
      <w:tr w:rsidR="008404A5" w:rsidRPr="00193345" w:rsidTr="00BF76F7">
        <w:tc>
          <w:tcPr>
            <w:tcW w:w="4552" w:type="dxa"/>
            <w:gridSpan w:val="2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173" w:name="sentence_181"/>
            <w:r>
              <w:t>Viden</w:t>
            </w:r>
            <w:bookmarkEnd w:id="173"/>
          </w:p>
        </w:tc>
        <w:tc>
          <w:tcPr>
            <w:tcW w:w="4546" w:type="dxa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174" w:name="sentence_182"/>
            <w:r>
              <w:t>Færdigheder</w:t>
            </w:r>
            <w:bookmarkEnd w:id="174"/>
          </w:p>
        </w:tc>
        <w:tc>
          <w:tcPr>
            <w:tcW w:w="4554" w:type="dxa"/>
            <w:gridSpan w:val="2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175" w:name="sentence_183"/>
            <w:r>
              <w:t>Kompetence</w:t>
            </w:r>
            <w:bookmarkEnd w:id="175"/>
          </w:p>
        </w:tc>
      </w:tr>
      <w:tr w:rsidR="008404A5" w:rsidRPr="00FA55A0" w:rsidTr="00BF76F7">
        <w:tc>
          <w:tcPr>
            <w:tcW w:w="4552" w:type="dxa"/>
            <w:gridSpan w:val="2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76" w:name="sentence_184"/>
            <w:r>
              <w:rPr>
                <w:lang w:val="en-US"/>
              </w:rPr>
              <w:t>Eleven har viden om</w:t>
            </w:r>
            <w:bookmarkEnd w:id="176"/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C01E4D" w:rsidRDefault="00BA79A9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da-DK"/>
              </w:rPr>
            </w:pPr>
            <w:bookmarkStart w:id="177" w:name="sentence_185"/>
            <w:r>
              <w:rPr>
                <w:lang w:val="da-DK"/>
              </w:rPr>
              <w:t>S</w:t>
            </w:r>
            <w:r w:rsidR="008404A5" w:rsidRPr="00C01E4D">
              <w:rPr>
                <w:lang w:val="da-DK"/>
              </w:rPr>
              <w:t xml:space="preserve">tatus og </w:t>
            </w:r>
            <w:r w:rsidR="00D20681" w:rsidRPr="00C01E4D">
              <w:rPr>
                <w:lang w:val="da-DK"/>
              </w:rPr>
              <w:t>teammedlemmers</w:t>
            </w:r>
            <w:r w:rsidR="00D20681" w:rsidRPr="00C01E4D">
              <w:rPr>
                <w:lang w:val="da-DK"/>
              </w:rPr>
              <w:t xml:space="preserve"> </w:t>
            </w:r>
            <w:r w:rsidR="008404A5" w:rsidRPr="00C01E4D">
              <w:rPr>
                <w:lang w:val="da-DK"/>
              </w:rPr>
              <w:t>færdigheder, samt deres begrænsninger</w:t>
            </w:r>
            <w:bookmarkEnd w:id="177"/>
          </w:p>
          <w:p w:rsidR="008404A5" w:rsidRPr="000D70D2" w:rsidRDefault="00BA79A9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bookmarkStart w:id="178" w:name="sentence_186"/>
            <w:proofErr w:type="spellStart"/>
            <w:r>
              <w:rPr>
                <w:lang w:val="en-US"/>
              </w:rPr>
              <w:t>A</w:t>
            </w:r>
            <w:r w:rsidR="008404A5">
              <w:rPr>
                <w:lang w:val="en-US"/>
              </w:rPr>
              <w:t>rbejdslovgivning</w:t>
            </w:r>
            <w:bookmarkEnd w:id="178"/>
            <w:proofErr w:type="spellEnd"/>
          </w:p>
          <w:p w:rsidR="008404A5" w:rsidRPr="000D70D2" w:rsidRDefault="00BA79A9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bookmarkStart w:id="179" w:name="sentence_187"/>
            <w:proofErr w:type="spellStart"/>
            <w:r>
              <w:rPr>
                <w:lang w:val="en-US"/>
              </w:rPr>
              <w:t>V</w:t>
            </w:r>
            <w:r w:rsidR="008404A5">
              <w:rPr>
                <w:lang w:val="en-US"/>
              </w:rPr>
              <w:t>igtigheden</w:t>
            </w:r>
            <w:proofErr w:type="spellEnd"/>
            <w:r w:rsidR="008404A5">
              <w:rPr>
                <w:lang w:val="en-US"/>
              </w:rPr>
              <w:t xml:space="preserve"> </w:t>
            </w:r>
            <w:proofErr w:type="spellStart"/>
            <w:r w:rsidR="008404A5">
              <w:rPr>
                <w:lang w:val="en-US"/>
              </w:rPr>
              <w:t>af</w:t>
            </w:r>
            <w:proofErr w:type="spellEnd"/>
            <w:r w:rsidR="008404A5">
              <w:rPr>
                <w:lang w:val="en-US"/>
              </w:rPr>
              <w:t xml:space="preserve"> ​​teamwork </w:t>
            </w:r>
            <w:bookmarkEnd w:id="179"/>
          </w:p>
          <w:p w:rsidR="008404A5" w:rsidRPr="00C01E4D" w:rsidRDefault="00BA79A9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da-DK"/>
              </w:rPr>
            </w:pPr>
            <w:bookmarkStart w:id="180" w:name="sentence_188"/>
            <w:r>
              <w:rPr>
                <w:lang w:val="da-DK"/>
              </w:rPr>
              <w:t>H</w:t>
            </w:r>
            <w:r w:rsidR="008404A5" w:rsidRPr="00C01E4D">
              <w:rPr>
                <w:lang w:val="da-DK"/>
              </w:rPr>
              <w:t xml:space="preserve">vordan arbejdsområdet er organiseret i værtslandet </w:t>
            </w:r>
            <w:bookmarkEnd w:id="180"/>
          </w:p>
          <w:p w:rsidR="008404A5" w:rsidRPr="000D70D2" w:rsidRDefault="00BA79A9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bookmarkStart w:id="181" w:name="sentence_189"/>
            <w:proofErr w:type="spellStart"/>
            <w:r>
              <w:rPr>
                <w:lang w:val="en-US"/>
              </w:rPr>
              <w:t>F</w:t>
            </w:r>
            <w:r w:rsidR="008404A5">
              <w:rPr>
                <w:lang w:val="en-US"/>
              </w:rPr>
              <w:t>orskellige</w:t>
            </w:r>
            <w:proofErr w:type="spellEnd"/>
            <w:r w:rsidR="008404A5">
              <w:rPr>
                <w:lang w:val="en-US"/>
              </w:rPr>
              <w:t xml:space="preserve"> </w:t>
            </w:r>
            <w:proofErr w:type="spellStart"/>
            <w:r w:rsidR="008404A5">
              <w:rPr>
                <w:lang w:val="en-US"/>
              </w:rPr>
              <w:t>arbejdstidsplaner</w:t>
            </w:r>
            <w:bookmarkEnd w:id="181"/>
            <w:proofErr w:type="spellEnd"/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46" w:type="dxa"/>
            <w:shd w:val="clear" w:color="auto" w:fill="auto"/>
          </w:tcPr>
          <w:p w:rsidR="008404A5" w:rsidRPr="00C01E4D" w:rsidRDefault="008404A5" w:rsidP="00834265">
            <w:pPr>
              <w:spacing w:after="0" w:line="240" w:lineRule="auto"/>
              <w:rPr>
                <w:lang w:val="da-DK"/>
              </w:rPr>
            </w:pPr>
            <w:bookmarkStart w:id="182" w:name="sentence_190"/>
            <w:r w:rsidRPr="00C01E4D">
              <w:rPr>
                <w:lang w:val="da-DK"/>
              </w:rPr>
              <w:lastRenderedPageBreak/>
              <w:t xml:space="preserve"> Eleven er i stand til at</w:t>
            </w:r>
            <w:bookmarkEnd w:id="182"/>
          </w:p>
          <w:p w:rsidR="008404A5" w:rsidRPr="00C01E4D" w:rsidRDefault="008404A5" w:rsidP="00834265">
            <w:pPr>
              <w:spacing w:after="0" w:line="240" w:lineRule="auto"/>
              <w:rPr>
                <w:lang w:val="da-DK"/>
              </w:rPr>
            </w:pPr>
          </w:p>
          <w:p w:rsidR="008404A5" w:rsidRPr="000D70D2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id="183" w:name="sentence_191"/>
            <w:r>
              <w:rPr>
                <w:lang w:val="en-US"/>
              </w:rPr>
              <w:t xml:space="preserve">Dele </w:t>
            </w:r>
            <w:proofErr w:type="spellStart"/>
            <w:r>
              <w:rPr>
                <w:lang w:val="en-US"/>
              </w:rPr>
              <w:t>oplysninger</w:t>
            </w:r>
            <w:proofErr w:type="spellEnd"/>
            <w:r>
              <w:rPr>
                <w:lang w:val="en-US"/>
              </w:rPr>
              <w:t xml:space="preserve"> med </w:t>
            </w:r>
            <w:proofErr w:type="spellStart"/>
            <w:r>
              <w:rPr>
                <w:lang w:val="en-US"/>
              </w:rPr>
              <w:t>teamet</w:t>
            </w:r>
            <w:bookmarkEnd w:id="183"/>
            <w:proofErr w:type="spellEnd"/>
          </w:p>
          <w:p w:rsidR="008404A5" w:rsidRPr="000D70D2" w:rsidRDefault="00BA79A9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id="184" w:name="sentence_192"/>
            <w:proofErr w:type="spellStart"/>
            <w:r>
              <w:rPr>
                <w:lang w:val="en-US"/>
              </w:rPr>
              <w:t>P</w:t>
            </w:r>
            <w:r w:rsidR="008404A5">
              <w:rPr>
                <w:lang w:val="en-US"/>
              </w:rPr>
              <w:t>lanlægge</w:t>
            </w:r>
            <w:proofErr w:type="spellEnd"/>
            <w:r w:rsidR="008404A5">
              <w:rPr>
                <w:lang w:val="en-US"/>
              </w:rPr>
              <w:t xml:space="preserve"> </w:t>
            </w:r>
            <w:proofErr w:type="spellStart"/>
            <w:r w:rsidR="008404A5">
              <w:rPr>
                <w:lang w:val="en-US"/>
              </w:rPr>
              <w:t>egne</w:t>
            </w:r>
            <w:proofErr w:type="spellEnd"/>
            <w:r w:rsidR="008404A5">
              <w:rPr>
                <w:lang w:val="en-US"/>
              </w:rPr>
              <w:t xml:space="preserve"> </w:t>
            </w:r>
            <w:proofErr w:type="spellStart"/>
            <w:r w:rsidR="008404A5">
              <w:rPr>
                <w:lang w:val="en-US"/>
              </w:rPr>
              <w:t>arbejdsaktiviteter</w:t>
            </w:r>
            <w:bookmarkEnd w:id="184"/>
            <w:proofErr w:type="spellEnd"/>
          </w:p>
          <w:p w:rsidR="008404A5" w:rsidRPr="00C01E4D" w:rsidRDefault="00BA79A9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da-DK"/>
              </w:rPr>
            </w:pPr>
            <w:bookmarkStart w:id="185" w:name="sentence_193"/>
            <w:r>
              <w:rPr>
                <w:lang w:val="da-DK"/>
              </w:rPr>
              <w:t>E</w:t>
            </w:r>
            <w:r w:rsidR="008404A5" w:rsidRPr="00C01E4D">
              <w:rPr>
                <w:lang w:val="da-DK"/>
              </w:rPr>
              <w:t>tablere en tidsplan for arbejdet og teammedlemmernes arbejdsaktiviteter</w:t>
            </w:r>
            <w:bookmarkEnd w:id="185"/>
          </w:p>
          <w:p w:rsidR="008404A5" w:rsidRPr="00BA79A9" w:rsidRDefault="00BA79A9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da-DK"/>
              </w:rPr>
            </w:pPr>
            <w:bookmarkStart w:id="186" w:name="sentence_194"/>
            <w:r w:rsidRPr="00BA79A9">
              <w:rPr>
                <w:lang w:val="da-DK"/>
              </w:rPr>
              <w:t>D</w:t>
            </w:r>
            <w:r w:rsidR="008404A5" w:rsidRPr="00BA79A9">
              <w:rPr>
                <w:lang w:val="da-DK"/>
              </w:rPr>
              <w:t>eltage i evaluering af teammedlemmer</w:t>
            </w:r>
            <w:bookmarkEnd w:id="186"/>
          </w:p>
          <w:p w:rsidR="008404A5" w:rsidRPr="00C01E4D" w:rsidRDefault="00BA79A9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da-DK"/>
              </w:rPr>
            </w:pPr>
            <w:bookmarkStart w:id="187" w:name="sentence_195"/>
            <w:r>
              <w:rPr>
                <w:lang w:val="da-DK"/>
              </w:rPr>
              <w:t>V</w:t>
            </w:r>
            <w:r w:rsidR="008404A5" w:rsidRPr="00C01E4D">
              <w:rPr>
                <w:lang w:val="da-DK"/>
              </w:rPr>
              <w:t>ære bevidst om sit ansvar i et team</w:t>
            </w:r>
            <w:bookmarkEnd w:id="187"/>
          </w:p>
          <w:p w:rsidR="008404A5" w:rsidRPr="000D70D2" w:rsidRDefault="00BA79A9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id="188" w:name="sentence_196"/>
            <w:r>
              <w:rPr>
                <w:lang w:val="en-US"/>
              </w:rPr>
              <w:t>H</w:t>
            </w:r>
            <w:r w:rsidR="008404A5">
              <w:rPr>
                <w:lang w:val="en-US"/>
              </w:rPr>
              <w:t>a</w:t>
            </w:r>
            <w:r w:rsidR="00D20681">
              <w:rPr>
                <w:lang w:val="en-US"/>
              </w:rPr>
              <w:t>ve</w:t>
            </w:r>
            <w:r w:rsidR="008404A5">
              <w:rPr>
                <w:lang w:val="en-US"/>
              </w:rPr>
              <w:t xml:space="preserve"> </w:t>
            </w:r>
            <w:proofErr w:type="spellStart"/>
            <w:r w:rsidR="008404A5">
              <w:rPr>
                <w:lang w:val="en-US"/>
              </w:rPr>
              <w:t>en</w:t>
            </w:r>
            <w:proofErr w:type="spellEnd"/>
            <w:r w:rsidR="008404A5">
              <w:rPr>
                <w:lang w:val="en-US"/>
              </w:rPr>
              <w:t xml:space="preserve"> </w:t>
            </w:r>
            <w:proofErr w:type="spellStart"/>
            <w:r w:rsidR="008404A5">
              <w:rPr>
                <w:lang w:val="en-US"/>
              </w:rPr>
              <w:t>kritisk</w:t>
            </w:r>
            <w:proofErr w:type="spellEnd"/>
            <w:r w:rsidR="008404A5">
              <w:rPr>
                <w:lang w:val="en-US"/>
              </w:rPr>
              <w:t xml:space="preserve"> </w:t>
            </w:r>
            <w:proofErr w:type="spellStart"/>
            <w:r w:rsidR="008404A5">
              <w:rPr>
                <w:lang w:val="en-US"/>
              </w:rPr>
              <w:t>tankegang</w:t>
            </w:r>
            <w:bookmarkEnd w:id="188"/>
            <w:proofErr w:type="spellEnd"/>
          </w:p>
          <w:p w:rsidR="008404A5" w:rsidRDefault="00BA79A9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id="189" w:name="sentence_197"/>
            <w:proofErr w:type="spellStart"/>
            <w:r>
              <w:rPr>
                <w:lang w:val="en-US"/>
              </w:rPr>
              <w:t>T</w:t>
            </w:r>
            <w:r w:rsidR="008404A5">
              <w:rPr>
                <w:lang w:val="en-US"/>
              </w:rPr>
              <w:t>age</w:t>
            </w:r>
            <w:proofErr w:type="spellEnd"/>
            <w:r w:rsidR="008404A5">
              <w:rPr>
                <w:lang w:val="en-US"/>
              </w:rPr>
              <w:t xml:space="preserve"> </w:t>
            </w:r>
            <w:proofErr w:type="spellStart"/>
            <w:r w:rsidR="008404A5">
              <w:rPr>
                <w:lang w:val="en-US"/>
              </w:rPr>
              <w:t>initiativ</w:t>
            </w:r>
            <w:bookmarkEnd w:id="189"/>
            <w:proofErr w:type="spellEnd"/>
          </w:p>
          <w:p w:rsidR="008404A5" w:rsidRPr="000D70D2" w:rsidRDefault="008404A5" w:rsidP="00834265">
            <w:pPr>
              <w:spacing w:after="0" w:line="240" w:lineRule="auto"/>
              <w:ind w:left="720"/>
              <w:rPr>
                <w:lang w:val="en-US"/>
              </w:rPr>
            </w:pPr>
          </w:p>
        </w:tc>
        <w:tc>
          <w:tcPr>
            <w:tcW w:w="4554" w:type="dxa"/>
            <w:gridSpan w:val="2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90" w:name="sentence_198"/>
            <w:r>
              <w:rPr>
                <w:lang w:val="en-US"/>
              </w:rPr>
              <w:lastRenderedPageBreak/>
              <w:t>Eleven forstår</w:t>
            </w:r>
            <w:bookmarkEnd w:id="190"/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C01E4D" w:rsidRDefault="00BA79A9" w:rsidP="00834265">
            <w:pPr>
              <w:numPr>
                <w:ilvl w:val="0"/>
                <w:numId w:val="15"/>
              </w:numPr>
              <w:spacing w:after="0" w:line="240" w:lineRule="auto"/>
              <w:rPr>
                <w:lang w:val="da-DK"/>
              </w:rPr>
            </w:pPr>
            <w:bookmarkStart w:id="191" w:name="sentence_199"/>
            <w:r w:rsidRPr="00BA79A9">
              <w:rPr>
                <w:lang w:val="da-DK"/>
              </w:rPr>
              <w:t>H</w:t>
            </w:r>
            <w:r w:rsidR="008404A5" w:rsidRPr="00C01E4D">
              <w:rPr>
                <w:lang w:val="da-DK"/>
              </w:rPr>
              <w:t>vordan man tager del i et arbejdsteam der arbejder på tværs af afdelinger</w:t>
            </w:r>
            <w:bookmarkEnd w:id="191"/>
          </w:p>
          <w:p w:rsidR="008404A5" w:rsidRPr="00C01E4D" w:rsidRDefault="00BA79A9" w:rsidP="00834265">
            <w:pPr>
              <w:numPr>
                <w:ilvl w:val="0"/>
                <w:numId w:val="15"/>
              </w:numPr>
              <w:spacing w:after="0" w:line="240" w:lineRule="auto"/>
              <w:rPr>
                <w:lang w:val="da-DK"/>
              </w:rPr>
            </w:pPr>
            <w:bookmarkStart w:id="192" w:name="sentence_200"/>
            <w:r>
              <w:rPr>
                <w:lang w:val="da-DK"/>
              </w:rPr>
              <w:t>H</w:t>
            </w:r>
            <w:r w:rsidR="00D20681">
              <w:rPr>
                <w:lang w:val="da-DK"/>
              </w:rPr>
              <w:t>ans/hendes grænser i</w:t>
            </w:r>
            <w:r w:rsidR="008404A5" w:rsidRPr="00C01E4D">
              <w:rPr>
                <w:lang w:val="da-DK"/>
              </w:rPr>
              <w:t xml:space="preserve"> arbejde</w:t>
            </w:r>
            <w:bookmarkEnd w:id="192"/>
            <w:r w:rsidR="00D20681">
              <w:rPr>
                <w:lang w:val="da-DK"/>
              </w:rPr>
              <w:t>t</w:t>
            </w:r>
          </w:p>
          <w:p w:rsidR="008404A5" w:rsidRPr="000D70D2" w:rsidRDefault="008404A5" w:rsidP="00834265">
            <w:pPr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bookmarkStart w:id="193" w:name="sentence_201"/>
            <w:proofErr w:type="spellStart"/>
            <w:r>
              <w:rPr>
                <w:lang w:val="en-US"/>
              </w:rPr>
              <w:t>Lovens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værdi</w:t>
            </w:r>
            <w:bookmarkEnd w:id="193"/>
            <w:proofErr w:type="spellEnd"/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</w:tc>
      </w:tr>
      <w:tr w:rsidR="008404A5" w:rsidRPr="00125F41" w:rsidTr="00BF76F7">
        <w:tc>
          <w:tcPr>
            <w:tcW w:w="13652" w:type="dxa"/>
            <w:gridSpan w:val="5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bookmarkStart w:id="194" w:name="sentence_202"/>
            <w:r>
              <w:rPr>
                <w:sz w:val="24"/>
                <w:szCs w:val="24"/>
                <w:lang w:val="en-US"/>
              </w:rPr>
              <w:lastRenderedPageBreak/>
              <w:t>Sociale kompetencer / Personlige kompetencer</w:t>
            </w:r>
            <w:bookmarkEnd w:id="194"/>
          </w:p>
          <w:p w:rsidR="008404A5" w:rsidRPr="00C8464A" w:rsidRDefault="00D20681" w:rsidP="00834265">
            <w:pPr>
              <w:spacing w:after="0" w:line="240" w:lineRule="auto"/>
              <w:rPr>
                <w:lang w:val="en-US"/>
              </w:rPr>
            </w:pPr>
            <w:bookmarkStart w:id="195" w:name="sentence_203"/>
            <w:r>
              <w:rPr>
                <w:lang w:val="en-US"/>
              </w:rPr>
              <w:t>-</w:t>
            </w:r>
            <w:proofErr w:type="spellStart"/>
            <w:r w:rsidR="008404A5">
              <w:rPr>
                <w:lang w:val="en-US"/>
              </w:rPr>
              <w:t>Fleksibilitet</w:t>
            </w:r>
            <w:proofErr w:type="spellEnd"/>
            <w:r w:rsidR="008404A5">
              <w:rPr>
                <w:lang w:val="en-US"/>
              </w:rPr>
              <w:t xml:space="preserve"> </w:t>
            </w:r>
            <w:bookmarkEnd w:id="195"/>
          </w:p>
          <w:p w:rsidR="008404A5" w:rsidRPr="00D20681" w:rsidRDefault="00D20681" w:rsidP="00834265">
            <w:pPr>
              <w:spacing w:after="0" w:line="240" w:lineRule="auto"/>
              <w:rPr>
                <w:lang w:val="da-DK"/>
              </w:rPr>
            </w:pPr>
            <w:bookmarkStart w:id="196" w:name="sentence_204"/>
            <w:r>
              <w:rPr>
                <w:lang w:val="da-DK"/>
              </w:rPr>
              <w:t>-</w:t>
            </w:r>
            <w:r w:rsidR="008404A5" w:rsidRPr="00D20681">
              <w:rPr>
                <w:lang w:val="da-DK"/>
              </w:rPr>
              <w:t>Være punktlig</w:t>
            </w:r>
            <w:bookmarkEnd w:id="196"/>
          </w:p>
          <w:p w:rsidR="008404A5" w:rsidRPr="00D20681" w:rsidRDefault="00D20681" w:rsidP="00834265">
            <w:pPr>
              <w:spacing w:after="0" w:line="240" w:lineRule="auto"/>
              <w:rPr>
                <w:lang w:val="da-DK"/>
              </w:rPr>
            </w:pPr>
            <w:bookmarkStart w:id="197" w:name="sentence_205"/>
            <w:r>
              <w:rPr>
                <w:lang w:val="da-DK"/>
              </w:rPr>
              <w:t>-</w:t>
            </w:r>
            <w:r w:rsidR="008404A5" w:rsidRPr="00D20681">
              <w:rPr>
                <w:lang w:val="da-DK"/>
              </w:rPr>
              <w:t>Respektere de etiske regler</w:t>
            </w:r>
            <w:bookmarkEnd w:id="197"/>
          </w:p>
          <w:p w:rsidR="008404A5" w:rsidRPr="00D20681" w:rsidRDefault="00D20681" w:rsidP="00834265">
            <w:pPr>
              <w:spacing w:after="0" w:line="240" w:lineRule="auto"/>
              <w:rPr>
                <w:lang w:val="da-DK"/>
              </w:rPr>
            </w:pPr>
            <w:bookmarkStart w:id="198" w:name="sentence_206"/>
            <w:r>
              <w:rPr>
                <w:lang w:val="da-DK"/>
              </w:rPr>
              <w:t>-</w:t>
            </w:r>
            <w:r w:rsidR="008404A5" w:rsidRPr="00D20681">
              <w:rPr>
                <w:lang w:val="da-DK"/>
              </w:rPr>
              <w:t>Analytiske færdigheder under en konflikt</w:t>
            </w:r>
            <w:bookmarkEnd w:id="198"/>
          </w:p>
          <w:p w:rsidR="008404A5" w:rsidRPr="00D20681" w:rsidRDefault="00D20681" w:rsidP="00834265">
            <w:pPr>
              <w:spacing w:after="0" w:line="240" w:lineRule="auto"/>
              <w:rPr>
                <w:lang w:val="da-DK"/>
              </w:rPr>
            </w:pPr>
            <w:bookmarkStart w:id="199" w:name="sentence_207"/>
            <w:r>
              <w:rPr>
                <w:lang w:val="da-DK"/>
              </w:rPr>
              <w:t>-</w:t>
            </w:r>
            <w:r w:rsidR="008404A5" w:rsidRPr="00D20681">
              <w:rPr>
                <w:lang w:val="da-DK"/>
              </w:rPr>
              <w:t>Respektfuld indstilling</w:t>
            </w:r>
            <w:bookmarkEnd w:id="199"/>
          </w:p>
          <w:p w:rsidR="008404A5" w:rsidRPr="00D20681" w:rsidRDefault="00D20681" w:rsidP="00834265">
            <w:pPr>
              <w:spacing w:after="0" w:line="240" w:lineRule="auto"/>
              <w:rPr>
                <w:lang w:val="da-DK"/>
              </w:rPr>
            </w:pPr>
            <w:bookmarkStart w:id="200" w:name="sentence_208"/>
            <w:r>
              <w:rPr>
                <w:lang w:val="da-DK"/>
              </w:rPr>
              <w:t>-</w:t>
            </w:r>
            <w:r w:rsidR="008404A5" w:rsidRPr="00D20681">
              <w:rPr>
                <w:lang w:val="da-DK"/>
              </w:rPr>
              <w:t>Opnå holdånd</w:t>
            </w:r>
            <w:bookmarkEnd w:id="200"/>
          </w:p>
        </w:tc>
      </w:tr>
    </w:tbl>
    <w:p w:rsidR="008404A5" w:rsidRDefault="008404A5" w:rsidP="00380A24">
      <w:pPr>
        <w:pStyle w:val="Ingenafstand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1438"/>
        <w:gridCol w:w="4533"/>
        <w:gridCol w:w="2099"/>
        <w:gridCol w:w="688"/>
        <w:gridCol w:w="1775"/>
      </w:tblGrid>
      <w:tr w:rsidR="007566B9" w:rsidRPr="00FA55A0" w:rsidTr="00BF76F7">
        <w:tc>
          <w:tcPr>
            <w:tcW w:w="11877" w:type="dxa"/>
            <w:gridSpan w:val="5"/>
            <w:shd w:val="clear" w:color="auto" w:fill="auto"/>
          </w:tcPr>
          <w:p w:rsidR="007566B9" w:rsidRPr="00FA55A0" w:rsidRDefault="007566B9" w:rsidP="00380A24">
            <w:pPr>
              <w:pStyle w:val="Ingenafstand"/>
            </w:pPr>
          </w:p>
        </w:tc>
        <w:tc>
          <w:tcPr>
            <w:tcW w:w="1775" w:type="dxa"/>
            <w:shd w:val="clear" w:color="auto" w:fill="auto"/>
          </w:tcPr>
          <w:p w:rsidR="007566B9" w:rsidRPr="00D20681" w:rsidRDefault="007566B9" w:rsidP="00834265">
            <w:pPr>
              <w:spacing w:after="0" w:line="240" w:lineRule="auto"/>
              <w:rPr>
                <w:lang w:val="da-DK"/>
              </w:rPr>
            </w:pPr>
          </w:p>
        </w:tc>
      </w:tr>
      <w:tr w:rsidR="007566B9" w:rsidRPr="00193345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shd w:val="clear" w:color="auto" w:fill="auto"/>
          </w:tcPr>
          <w:p w:rsidR="00380A24" w:rsidRPr="00193345" w:rsidRDefault="00380A24" w:rsidP="00380A24">
            <w:pPr>
              <w:spacing w:after="0" w:line="240" w:lineRule="auto"/>
            </w:pPr>
            <w:bookmarkStart w:id="201" w:name="sentence_209"/>
            <w:r>
              <w:t>Model 5:</w:t>
            </w:r>
            <w:bookmarkEnd w:id="201"/>
          </w:p>
          <w:p w:rsidR="007566B9" w:rsidRPr="00193345" w:rsidRDefault="007566B9" w:rsidP="00834265">
            <w:pPr>
              <w:spacing w:after="0" w:line="240" w:lineRule="auto"/>
            </w:pPr>
          </w:p>
          <w:p w:rsidR="007566B9" w:rsidRPr="00193345" w:rsidRDefault="007566B9" w:rsidP="00834265">
            <w:pPr>
              <w:spacing w:after="0" w:line="240" w:lineRule="auto"/>
            </w:pPr>
          </w:p>
        </w:tc>
        <w:tc>
          <w:tcPr>
            <w:tcW w:w="8070" w:type="dxa"/>
            <w:gridSpan w:val="3"/>
            <w:shd w:val="clear" w:color="auto" w:fill="auto"/>
          </w:tcPr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2A2532" w:rsidRDefault="002A2532" w:rsidP="002A2532">
            <w:pPr>
              <w:tabs>
                <w:tab w:val="left" w:pos="0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bookmarkStart w:id="202" w:name="sentence_210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Administrative og dokumentationsopgaver </w:t>
            </w:r>
            <w:bookmarkEnd w:id="202"/>
          </w:p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gridSpan w:val="2"/>
            <w:vMerge w:val="restart"/>
            <w:shd w:val="clear" w:color="auto" w:fill="auto"/>
          </w:tcPr>
          <w:p w:rsidR="007566B9" w:rsidRPr="00193345" w:rsidRDefault="007566B9" w:rsidP="00834265">
            <w:pPr>
              <w:spacing w:after="0" w:line="480" w:lineRule="auto"/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53FB3CE8" wp14:editId="685C8218">
                  <wp:extent cx="914400" cy="1000125"/>
                  <wp:effectExtent l="0" t="0" r="0" b="9525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6B9" w:rsidRPr="00193345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shd w:val="clear" w:color="auto" w:fill="auto"/>
          </w:tcPr>
          <w:p w:rsidR="007566B9" w:rsidRPr="00193345" w:rsidRDefault="007566B9" w:rsidP="00834265">
            <w:pPr>
              <w:spacing w:after="0" w:line="240" w:lineRule="auto"/>
            </w:pPr>
            <w:bookmarkStart w:id="203" w:name="sentence_212"/>
            <w:r>
              <w:t>Kvalifikationsreference:</w:t>
            </w:r>
            <w:bookmarkEnd w:id="203"/>
          </w:p>
          <w:p w:rsidR="007566B9" w:rsidRPr="00193345" w:rsidRDefault="007566B9" w:rsidP="00834265">
            <w:pPr>
              <w:spacing w:after="0" w:line="240" w:lineRule="auto"/>
            </w:pPr>
          </w:p>
        </w:tc>
        <w:tc>
          <w:tcPr>
            <w:tcW w:w="8070" w:type="dxa"/>
            <w:gridSpan w:val="3"/>
            <w:shd w:val="clear" w:color="auto" w:fill="auto"/>
          </w:tcPr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66B9" w:rsidRPr="00C8464A" w:rsidRDefault="002A2532" w:rsidP="0083426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04" w:name="sentence_213"/>
            <w:r>
              <w:rPr>
                <w:b/>
                <w:sz w:val="24"/>
                <w:szCs w:val="24"/>
              </w:rPr>
              <w:t>Social pleje</w:t>
            </w:r>
            <w:bookmarkEnd w:id="204"/>
          </w:p>
        </w:tc>
        <w:tc>
          <w:tcPr>
            <w:tcW w:w="2463" w:type="dxa"/>
            <w:gridSpan w:val="2"/>
            <w:vMerge/>
            <w:shd w:val="clear" w:color="auto" w:fill="auto"/>
          </w:tcPr>
          <w:p w:rsidR="007566B9" w:rsidRPr="00193345" w:rsidRDefault="007566B9" w:rsidP="00834265">
            <w:pPr>
              <w:spacing w:after="0" w:line="240" w:lineRule="auto"/>
            </w:pPr>
          </w:p>
        </w:tc>
      </w:tr>
      <w:tr w:rsidR="007566B9" w:rsidRPr="003E37F5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90" w:type="dxa"/>
            <w:gridSpan w:val="3"/>
            <w:shd w:val="clear" w:color="auto" w:fill="auto"/>
          </w:tcPr>
          <w:p w:rsidR="00380A24" w:rsidRPr="00C01E4D" w:rsidRDefault="007566B9" w:rsidP="002A2532">
            <w:pPr>
              <w:spacing w:after="0" w:line="240" w:lineRule="auto"/>
              <w:rPr>
                <w:color w:val="0070C0"/>
                <w:lang w:val="da-DK"/>
              </w:rPr>
            </w:pPr>
            <w:bookmarkStart w:id="205" w:name="sentence_214"/>
            <w:r w:rsidRPr="00C01E4D">
              <w:rPr>
                <w:color w:val="0070C0"/>
                <w:lang w:val="da-DK"/>
              </w:rPr>
              <w:t xml:space="preserve">Arbejdsområder:  </w:t>
            </w:r>
            <w:bookmarkEnd w:id="205"/>
          </w:p>
          <w:p w:rsidR="007566B9" w:rsidRPr="002A2532" w:rsidRDefault="002A2532" w:rsidP="002A2532">
            <w:pPr>
              <w:spacing w:after="0" w:line="240" w:lineRule="auto"/>
              <w:rPr>
                <w:color w:val="0070C0"/>
                <w:lang w:val="en-US"/>
              </w:rPr>
            </w:pPr>
            <w:bookmarkStart w:id="206" w:name="sentence_215"/>
            <w:r w:rsidRPr="00C01E4D">
              <w:rPr>
                <w:color w:val="0070C0"/>
                <w:lang w:val="da-DK"/>
              </w:rPr>
              <w:t xml:space="preserve">Arbejde med de dokumenter, der anvendes i det pågældende land eller på det pågældende praktiksted, både i procedurer og kunders filer. </w:t>
            </w:r>
            <w:bookmarkStart w:id="207" w:name="sentence_216"/>
            <w:bookmarkEnd w:id="206"/>
            <w:proofErr w:type="spellStart"/>
            <w:r>
              <w:rPr>
                <w:color w:val="0070C0"/>
                <w:lang w:val="en-US"/>
              </w:rPr>
              <w:t>Arbejde</w:t>
            </w:r>
            <w:proofErr w:type="spellEnd"/>
            <w:r>
              <w:rPr>
                <w:color w:val="0070C0"/>
                <w:lang w:val="en-US"/>
              </w:rPr>
              <w:t xml:space="preserve"> med </w:t>
            </w:r>
            <w:proofErr w:type="spellStart"/>
            <w:r>
              <w:rPr>
                <w:color w:val="0070C0"/>
                <w:lang w:val="en-US"/>
              </w:rPr>
              <w:t>kvalitetstjek</w:t>
            </w:r>
            <w:proofErr w:type="spellEnd"/>
            <w:r>
              <w:rPr>
                <w:color w:val="0070C0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lang w:val="en-US"/>
              </w:rPr>
              <w:t>og</w:t>
            </w:r>
            <w:proofErr w:type="spellEnd"/>
            <w:r>
              <w:rPr>
                <w:color w:val="0070C0"/>
                <w:lang w:val="en-US"/>
              </w:rPr>
              <w:t xml:space="preserve"> tavshedspligt. </w:t>
            </w:r>
            <w:bookmarkEnd w:id="207"/>
          </w:p>
          <w:p w:rsidR="007566B9" w:rsidRPr="00613E6F" w:rsidRDefault="007566B9" w:rsidP="00834265">
            <w:pPr>
              <w:spacing w:after="0" w:line="240" w:lineRule="auto"/>
              <w:rPr>
                <w:color w:val="1F497D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08" w:name="sentence_217"/>
            <w:r>
              <w:rPr>
                <w:lang w:val="en-US"/>
              </w:rPr>
              <w:t>EQF-niveau: 4</w:t>
            </w:r>
            <w:bookmarkEnd w:id="208"/>
          </w:p>
        </w:tc>
        <w:tc>
          <w:tcPr>
            <w:tcW w:w="2463" w:type="dxa"/>
            <w:gridSpan w:val="2"/>
            <w:shd w:val="clear" w:color="auto" w:fill="auto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09" w:name="sentence_218"/>
            <w:r>
              <w:rPr>
                <w:lang w:val="en-US"/>
              </w:rPr>
              <w:t>DQR-niveau: 4</w:t>
            </w:r>
            <w:bookmarkEnd w:id="209"/>
          </w:p>
        </w:tc>
      </w:tr>
      <w:tr w:rsidR="007566B9" w:rsidRPr="003F16F1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:rsidR="00E67271" w:rsidRPr="00C01E4D" w:rsidRDefault="007566B9" w:rsidP="00173398">
            <w:pPr>
              <w:spacing w:after="0" w:line="240" w:lineRule="auto"/>
              <w:rPr>
                <w:lang w:val="da-DK"/>
              </w:rPr>
            </w:pPr>
            <w:bookmarkStart w:id="210" w:name="sentence_219"/>
            <w:r w:rsidRPr="00C01E4D">
              <w:rPr>
                <w:lang w:val="da-DK"/>
              </w:rPr>
              <w:t xml:space="preserve">Modelbeskrivelse: </w:t>
            </w:r>
            <w:bookmarkEnd w:id="210"/>
          </w:p>
          <w:p w:rsidR="007566B9" w:rsidRPr="00C01E4D" w:rsidRDefault="002A2532" w:rsidP="00173398">
            <w:pPr>
              <w:spacing w:after="0" w:line="240" w:lineRule="auto"/>
              <w:rPr>
                <w:lang w:val="da-DK"/>
              </w:rPr>
            </w:pPr>
            <w:bookmarkStart w:id="211" w:name="sentence_220"/>
            <w:r w:rsidRPr="00C01E4D">
              <w:rPr>
                <w:lang w:val="da-DK"/>
              </w:rPr>
              <w:t xml:space="preserve">Eleven arbejder med at få overblik over forskellige dokumenter og brugen af ​​disse, og udvikler forståelse for betydningen af ​​dokumentation. </w:t>
            </w:r>
            <w:bookmarkEnd w:id="211"/>
          </w:p>
          <w:p w:rsidR="007566B9" w:rsidRPr="00C01E4D" w:rsidRDefault="007566B9" w:rsidP="00834265">
            <w:pPr>
              <w:spacing w:after="0" w:line="240" w:lineRule="auto"/>
              <w:rPr>
                <w:lang w:val="da-DK"/>
              </w:rPr>
            </w:pPr>
          </w:p>
        </w:tc>
      </w:tr>
      <w:tr w:rsidR="007566B9" w:rsidRPr="002A2532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7" w:type="dxa"/>
            <w:gridSpan w:val="2"/>
            <w:shd w:val="clear" w:color="auto" w:fill="B8CCE4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12" w:name="sentence_221"/>
            <w:r>
              <w:rPr>
                <w:lang w:val="en-US"/>
              </w:rPr>
              <w:t>Viden</w:t>
            </w:r>
            <w:bookmarkEnd w:id="212"/>
          </w:p>
        </w:tc>
        <w:tc>
          <w:tcPr>
            <w:tcW w:w="4533" w:type="dxa"/>
            <w:shd w:val="clear" w:color="auto" w:fill="B8CCE4"/>
          </w:tcPr>
          <w:p w:rsidR="007566B9" w:rsidRPr="002A2532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13" w:name="sentence_222"/>
            <w:r>
              <w:rPr>
                <w:lang w:val="en-US"/>
              </w:rPr>
              <w:t>Færdigheder</w:t>
            </w:r>
            <w:bookmarkEnd w:id="213"/>
          </w:p>
        </w:tc>
        <w:tc>
          <w:tcPr>
            <w:tcW w:w="4562" w:type="dxa"/>
            <w:gridSpan w:val="3"/>
            <w:shd w:val="clear" w:color="auto" w:fill="B8CCE4"/>
          </w:tcPr>
          <w:p w:rsidR="007566B9" w:rsidRPr="002A2532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14" w:name="sentence_223"/>
            <w:r>
              <w:rPr>
                <w:lang w:val="en-US"/>
              </w:rPr>
              <w:t>Kompetence</w:t>
            </w:r>
            <w:bookmarkEnd w:id="214"/>
          </w:p>
        </w:tc>
      </w:tr>
      <w:tr w:rsidR="007566B9" w:rsidRPr="003F16F1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57" w:type="dxa"/>
            <w:gridSpan w:val="2"/>
            <w:shd w:val="clear" w:color="auto" w:fill="auto"/>
          </w:tcPr>
          <w:p w:rsidR="007566B9" w:rsidRDefault="007566B9" w:rsidP="00173398">
            <w:pPr>
              <w:rPr>
                <w:iCs/>
                <w:lang w:val="en-US"/>
              </w:rPr>
            </w:pPr>
            <w:bookmarkStart w:id="215" w:name="sentence_224"/>
            <w:r>
              <w:rPr>
                <w:iCs/>
                <w:lang w:val="en-US"/>
              </w:rPr>
              <w:t>Eleven har viden om</w:t>
            </w:r>
            <w:bookmarkEnd w:id="215"/>
          </w:p>
          <w:p w:rsidR="00173398" w:rsidRPr="00C01E4D" w:rsidRDefault="00BA79A9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da-DK"/>
              </w:rPr>
            </w:pPr>
            <w:bookmarkStart w:id="216" w:name="sentence_225"/>
            <w:r>
              <w:rPr>
                <w:rFonts w:asciiTheme="minorHAnsi" w:hAnsiTheme="minorHAnsi"/>
                <w:lang w:val="da-DK"/>
              </w:rPr>
              <w:t>V</w:t>
            </w:r>
            <w:r w:rsidR="00173398" w:rsidRPr="00C01E4D">
              <w:rPr>
                <w:rFonts w:asciiTheme="minorHAnsi" w:hAnsiTheme="minorHAnsi"/>
                <w:lang w:val="da-DK"/>
              </w:rPr>
              <w:t>ide, hvilke medarbejdere der står for kvalitetstjek og kvalitetsstyring</w:t>
            </w:r>
            <w:bookmarkEnd w:id="216"/>
          </w:p>
          <w:p w:rsidR="00173398" w:rsidRPr="00173398" w:rsidRDefault="00BA79A9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17" w:name="sentence_226"/>
            <w:proofErr w:type="spellStart"/>
            <w:r>
              <w:rPr>
                <w:rFonts w:asciiTheme="minorHAnsi" w:hAnsiTheme="minorHAnsi"/>
                <w:lang w:val="en-US"/>
              </w:rPr>
              <w:t>D</w:t>
            </w:r>
            <w:r w:rsidR="00173398">
              <w:rPr>
                <w:rFonts w:asciiTheme="minorHAnsi" w:hAnsiTheme="minorHAnsi"/>
                <w:lang w:val="en-US"/>
              </w:rPr>
              <w:t>okumenter</w:t>
            </w:r>
            <w:proofErr w:type="spellEnd"/>
            <w:r w:rsidR="00173398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173398">
              <w:rPr>
                <w:rFonts w:asciiTheme="minorHAnsi" w:hAnsiTheme="minorHAnsi"/>
                <w:lang w:val="en-US"/>
              </w:rPr>
              <w:t>og</w:t>
            </w:r>
            <w:proofErr w:type="spellEnd"/>
            <w:r w:rsidR="00173398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173398">
              <w:rPr>
                <w:rFonts w:asciiTheme="minorHAnsi" w:hAnsiTheme="minorHAnsi"/>
                <w:lang w:val="en-US"/>
              </w:rPr>
              <w:t>standarder</w:t>
            </w:r>
            <w:bookmarkEnd w:id="217"/>
            <w:proofErr w:type="spellEnd"/>
          </w:p>
          <w:p w:rsidR="00173398" w:rsidRPr="00173398" w:rsidRDefault="00BA79A9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18" w:name="sentence_227"/>
            <w:proofErr w:type="spellStart"/>
            <w:r>
              <w:rPr>
                <w:rFonts w:asciiTheme="minorHAnsi" w:hAnsiTheme="minorHAnsi"/>
                <w:lang w:val="en-US"/>
              </w:rPr>
              <w:t>P</w:t>
            </w:r>
            <w:r w:rsidR="00173398">
              <w:rPr>
                <w:rFonts w:asciiTheme="minorHAnsi" w:hAnsiTheme="minorHAnsi"/>
                <w:lang w:val="en-US"/>
              </w:rPr>
              <w:t>rocedurer</w:t>
            </w:r>
            <w:proofErr w:type="spellEnd"/>
            <w:r w:rsidR="00173398">
              <w:rPr>
                <w:rFonts w:asciiTheme="minorHAnsi" w:hAnsiTheme="minorHAnsi"/>
                <w:lang w:val="en-US"/>
              </w:rPr>
              <w:t xml:space="preserve"> for </w:t>
            </w:r>
            <w:proofErr w:type="spellStart"/>
            <w:r w:rsidR="00173398">
              <w:rPr>
                <w:rFonts w:asciiTheme="minorHAnsi" w:hAnsiTheme="minorHAnsi"/>
                <w:lang w:val="en-US"/>
              </w:rPr>
              <w:t>bestillinger</w:t>
            </w:r>
            <w:bookmarkEnd w:id="218"/>
            <w:proofErr w:type="spellEnd"/>
          </w:p>
          <w:p w:rsidR="00173398" w:rsidRPr="00173398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19" w:name="sentence_228"/>
            <w:r>
              <w:rPr>
                <w:rFonts w:asciiTheme="minorHAnsi" w:hAnsiTheme="minorHAnsi"/>
                <w:lang w:val="en-US"/>
              </w:rPr>
              <w:t>Lageromsætning</w:t>
            </w:r>
            <w:bookmarkEnd w:id="219"/>
          </w:p>
          <w:p w:rsidR="00173398" w:rsidRPr="00BF76F7" w:rsidRDefault="00173398" w:rsidP="00BF76F7">
            <w:pPr>
              <w:numPr>
                <w:ilvl w:val="0"/>
                <w:numId w:val="26"/>
              </w:numPr>
              <w:spacing w:after="0" w:line="240" w:lineRule="auto"/>
              <w:rPr>
                <w:lang w:val="en-US"/>
              </w:rPr>
            </w:pPr>
            <w:bookmarkStart w:id="220" w:name="sentence_229"/>
            <w:r>
              <w:rPr>
                <w:lang w:val="en-US"/>
              </w:rPr>
              <w:t>Klientens fil</w:t>
            </w:r>
            <w:bookmarkEnd w:id="220"/>
          </w:p>
          <w:p w:rsidR="00BF76F7" w:rsidRPr="000D70D2" w:rsidRDefault="00BF76F7" w:rsidP="00BF76F7">
            <w:pPr>
              <w:spacing w:after="0" w:line="240" w:lineRule="auto"/>
              <w:ind w:left="720"/>
              <w:rPr>
                <w:lang w:val="en-US"/>
              </w:rPr>
            </w:pPr>
          </w:p>
        </w:tc>
        <w:tc>
          <w:tcPr>
            <w:tcW w:w="4533" w:type="dxa"/>
            <w:shd w:val="clear" w:color="auto" w:fill="auto"/>
          </w:tcPr>
          <w:p w:rsidR="007566B9" w:rsidRPr="00C01E4D" w:rsidRDefault="007566B9" w:rsidP="00834265">
            <w:pPr>
              <w:rPr>
                <w:iCs/>
                <w:lang w:val="da-DK"/>
              </w:rPr>
            </w:pPr>
            <w:bookmarkStart w:id="221" w:name="sentence_230"/>
            <w:r w:rsidRPr="00C01E4D">
              <w:rPr>
                <w:iCs/>
                <w:lang w:val="da-DK"/>
              </w:rPr>
              <w:lastRenderedPageBreak/>
              <w:t>Eleven er i stand til at</w:t>
            </w:r>
            <w:bookmarkEnd w:id="221"/>
          </w:p>
          <w:p w:rsidR="00173398" w:rsidRPr="00173398" w:rsidRDefault="00BA79A9" w:rsidP="00173398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22" w:name="sentence_231"/>
            <w:proofErr w:type="spellStart"/>
            <w:r>
              <w:rPr>
                <w:rFonts w:asciiTheme="minorHAnsi" w:hAnsiTheme="minorHAnsi"/>
                <w:lang w:val="en-US"/>
              </w:rPr>
              <w:t>I</w:t>
            </w:r>
            <w:r w:rsidR="00173398">
              <w:rPr>
                <w:rFonts w:asciiTheme="minorHAnsi" w:hAnsiTheme="minorHAnsi"/>
                <w:lang w:val="en-US"/>
              </w:rPr>
              <w:t>ndgive</w:t>
            </w:r>
            <w:proofErr w:type="spellEnd"/>
            <w:r w:rsidR="00173398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173398">
              <w:rPr>
                <w:rFonts w:asciiTheme="minorHAnsi" w:hAnsiTheme="minorHAnsi"/>
                <w:lang w:val="en-US"/>
              </w:rPr>
              <w:t>dokumenter</w:t>
            </w:r>
            <w:bookmarkEnd w:id="222"/>
            <w:proofErr w:type="spellEnd"/>
          </w:p>
          <w:p w:rsidR="00173398" w:rsidRPr="00173398" w:rsidRDefault="00BA79A9" w:rsidP="00173398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23" w:name="sentence_232"/>
            <w:proofErr w:type="spellStart"/>
            <w:r>
              <w:rPr>
                <w:rFonts w:asciiTheme="minorHAnsi" w:hAnsiTheme="minorHAnsi"/>
                <w:lang w:val="en-US"/>
              </w:rPr>
              <w:t>H</w:t>
            </w:r>
            <w:r w:rsidR="00173398">
              <w:rPr>
                <w:rFonts w:asciiTheme="minorHAnsi" w:hAnsiTheme="minorHAnsi"/>
                <w:lang w:val="en-US"/>
              </w:rPr>
              <w:t>olde</w:t>
            </w:r>
            <w:proofErr w:type="spellEnd"/>
            <w:r w:rsidR="00173398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173398">
              <w:rPr>
                <w:rFonts w:asciiTheme="minorHAnsi" w:hAnsiTheme="minorHAnsi"/>
                <w:lang w:val="en-US"/>
              </w:rPr>
              <w:t>erhvervsmæssige</w:t>
            </w:r>
            <w:proofErr w:type="spellEnd"/>
            <w:r w:rsidR="00173398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173398">
              <w:rPr>
                <w:rFonts w:asciiTheme="minorHAnsi" w:hAnsiTheme="minorHAnsi"/>
                <w:lang w:val="en-US"/>
              </w:rPr>
              <w:t>hemmeligheder</w:t>
            </w:r>
            <w:bookmarkEnd w:id="223"/>
            <w:proofErr w:type="spellEnd"/>
          </w:p>
          <w:p w:rsidR="00173398" w:rsidRPr="00BA79A9" w:rsidRDefault="00BA79A9" w:rsidP="00173398">
            <w:pPr>
              <w:numPr>
                <w:ilvl w:val="0"/>
                <w:numId w:val="27"/>
              </w:numPr>
              <w:rPr>
                <w:rFonts w:asciiTheme="minorHAnsi" w:hAnsiTheme="minorHAnsi"/>
                <w:lang w:val="da-DK"/>
              </w:rPr>
            </w:pPr>
            <w:bookmarkStart w:id="224" w:name="sentence_233"/>
            <w:r w:rsidRPr="00BA79A9">
              <w:rPr>
                <w:rFonts w:asciiTheme="minorHAnsi" w:hAnsiTheme="minorHAnsi"/>
                <w:lang w:val="da-DK"/>
              </w:rPr>
              <w:t>E</w:t>
            </w:r>
            <w:r w:rsidR="00173398" w:rsidRPr="00BA79A9">
              <w:rPr>
                <w:rFonts w:asciiTheme="minorHAnsi" w:hAnsiTheme="minorHAnsi"/>
                <w:lang w:val="da-DK"/>
              </w:rPr>
              <w:t>valuere produkt- og materielle behov</w:t>
            </w:r>
            <w:bookmarkEnd w:id="224"/>
          </w:p>
          <w:p w:rsidR="007566B9" w:rsidRPr="00BA79A9" w:rsidRDefault="007566B9" w:rsidP="00834265">
            <w:pPr>
              <w:spacing w:after="0" w:line="240" w:lineRule="auto"/>
              <w:ind w:left="720"/>
              <w:rPr>
                <w:lang w:val="da-DK"/>
              </w:rPr>
            </w:pPr>
          </w:p>
        </w:tc>
        <w:tc>
          <w:tcPr>
            <w:tcW w:w="4562" w:type="dxa"/>
            <w:gridSpan w:val="3"/>
            <w:shd w:val="clear" w:color="auto" w:fill="auto"/>
          </w:tcPr>
          <w:p w:rsidR="007566B9" w:rsidRPr="000D70D2" w:rsidRDefault="007566B9" w:rsidP="00834265">
            <w:pPr>
              <w:rPr>
                <w:iCs/>
                <w:lang w:val="en-US"/>
              </w:rPr>
            </w:pPr>
            <w:bookmarkStart w:id="225" w:name="sentence_234"/>
            <w:r>
              <w:rPr>
                <w:iCs/>
                <w:lang w:val="en-US"/>
              </w:rPr>
              <w:t xml:space="preserve">Eleven </w:t>
            </w:r>
            <w:proofErr w:type="spellStart"/>
            <w:r>
              <w:rPr>
                <w:iCs/>
                <w:lang w:val="en-US"/>
              </w:rPr>
              <w:t>forstår</w:t>
            </w:r>
            <w:bookmarkEnd w:id="225"/>
            <w:proofErr w:type="spellEnd"/>
          </w:p>
          <w:p w:rsidR="00173398" w:rsidRPr="00C01E4D" w:rsidRDefault="00BA79A9" w:rsidP="00173398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lang w:val="da-DK"/>
              </w:rPr>
            </w:pPr>
            <w:bookmarkStart w:id="226" w:name="sentence_235"/>
            <w:r>
              <w:rPr>
                <w:rFonts w:asciiTheme="minorHAnsi" w:hAnsiTheme="minorHAnsi"/>
                <w:lang w:val="da-DK"/>
              </w:rPr>
              <w:t>F</w:t>
            </w:r>
            <w:r w:rsidR="00173398" w:rsidRPr="00C01E4D">
              <w:rPr>
                <w:rFonts w:asciiTheme="minorHAnsi" w:hAnsiTheme="minorHAnsi"/>
                <w:lang w:val="da-DK"/>
              </w:rPr>
              <w:t>orskellene i administrativt arbejde i forskellige lande</w:t>
            </w:r>
            <w:bookmarkEnd w:id="226"/>
          </w:p>
          <w:p w:rsidR="00173398" w:rsidRPr="00C01E4D" w:rsidRDefault="00BA79A9" w:rsidP="00173398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lang w:val="da-DK"/>
              </w:rPr>
            </w:pPr>
            <w:bookmarkStart w:id="227" w:name="sentence_236"/>
            <w:r>
              <w:rPr>
                <w:rFonts w:asciiTheme="minorHAnsi" w:hAnsiTheme="minorHAnsi"/>
                <w:lang w:val="da-DK"/>
              </w:rPr>
              <w:t>A</w:t>
            </w:r>
            <w:r w:rsidR="00173398" w:rsidRPr="00C01E4D">
              <w:rPr>
                <w:rFonts w:asciiTheme="minorHAnsi" w:hAnsiTheme="minorHAnsi"/>
                <w:lang w:val="da-DK"/>
              </w:rPr>
              <w:t>t det er vigtigt at have dokumenter</w:t>
            </w:r>
            <w:bookmarkEnd w:id="227"/>
          </w:p>
          <w:p w:rsidR="007566B9" w:rsidRPr="00C01E4D" w:rsidRDefault="007566B9" w:rsidP="00834265">
            <w:pPr>
              <w:rPr>
                <w:lang w:val="da-DK"/>
              </w:rPr>
            </w:pPr>
          </w:p>
        </w:tc>
      </w:tr>
      <w:tr w:rsidR="00BF76F7" w:rsidRPr="00FA55A0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57" w:type="dxa"/>
            <w:gridSpan w:val="2"/>
            <w:shd w:val="clear" w:color="auto" w:fill="auto"/>
          </w:tcPr>
          <w:p w:rsidR="00BF76F7" w:rsidRPr="00C8464A" w:rsidRDefault="00BF76F7" w:rsidP="00BF76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bookmarkStart w:id="228" w:name="sentence_237"/>
            <w:r>
              <w:rPr>
                <w:sz w:val="24"/>
                <w:szCs w:val="24"/>
                <w:lang w:val="en-US"/>
              </w:rPr>
              <w:lastRenderedPageBreak/>
              <w:t>Sociale kompetencer / Personlige kompetencer</w:t>
            </w:r>
            <w:bookmarkEnd w:id="228"/>
          </w:p>
          <w:p w:rsidR="00BF76F7" w:rsidRDefault="00BF76F7" w:rsidP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29" w:name="sentence_238"/>
            <w:r>
              <w:rPr>
                <w:rFonts w:ascii="Verdana" w:hAnsi="Verdana"/>
                <w:sz w:val="20"/>
                <w:szCs w:val="20"/>
                <w:lang w:val="en-US"/>
              </w:rPr>
              <w:t>Arbejde efter forskrifter</w:t>
            </w:r>
            <w:bookmarkEnd w:id="229"/>
          </w:p>
          <w:p w:rsidR="00BF76F7" w:rsidRDefault="00BF76F7" w:rsidP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30" w:name="sentence_239"/>
            <w:r>
              <w:rPr>
                <w:rFonts w:ascii="Verdana" w:hAnsi="Verdana"/>
                <w:sz w:val="20"/>
                <w:szCs w:val="20"/>
                <w:lang w:val="en-US"/>
              </w:rPr>
              <w:t>nøjagtighed</w:t>
            </w:r>
            <w:bookmarkEnd w:id="230"/>
          </w:p>
          <w:p w:rsidR="00BF76F7" w:rsidRDefault="00BF76F7" w:rsidP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31" w:name="sentence_240"/>
            <w:r>
              <w:rPr>
                <w:rFonts w:ascii="Verdana" w:hAnsi="Verdana"/>
                <w:sz w:val="20"/>
                <w:szCs w:val="20"/>
                <w:lang w:val="en-US"/>
              </w:rPr>
              <w:t>Respektere etiske regler</w:t>
            </w:r>
            <w:bookmarkEnd w:id="231"/>
          </w:p>
          <w:p w:rsidR="00BF76F7" w:rsidRPr="00BF76F7" w:rsidRDefault="00BF76F7" w:rsidP="00BF76F7">
            <w:pPr>
              <w:pStyle w:val="Listeafsnit"/>
              <w:numPr>
                <w:ilvl w:val="0"/>
                <w:numId w:val="30"/>
              </w:numPr>
              <w:rPr>
                <w:iCs/>
                <w:lang w:val="en-US"/>
              </w:rPr>
            </w:pPr>
            <w:bookmarkStart w:id="232" w:name="sentence_241"/>
            <w:r>
              <w:rPr>
                <w:iCs/>
                <w:lang w:val="en-US"/>
              </w:rPr>
              <w:t>Respektfuld indstilling</w:t>
            </w:r>
            <w:bookmarkEnd w:id="232"/>
          </w:p>
        </w:tc>
        <w:tc>
          <w:tcPr>
            <w:tcW w:w="4533" w:type="dxa"/>
            <w:shd w:val="clear" w:color="auto" w:fill="auto"/>
          </w:tcPr>
          <w:p w:rsidR="00BF76F7" w:rsidRPr="000D70D2" w:rsidRDefault="00BF76F7" w:rsidP="00834265">
            <w:pPr>
              <w:rPr>
                <w:iCs/>
                <w:lang w:val="en-US"/>
              </w:rPr>
            </w:pPr>
          </w:p>
        </w:tc>
        <w:tc>
          <w:tcPr>
            <w:tcW w:w="4562" w:type="dxa"/>
            <w:gridSpan w:val="3"/>
            <w:shd w:val="clear" w:color="auto" w:fill="auto"/>
          </w:tcPr>
          <w:p w:rsidR="00BF76F7" w:rsidRPr="000D70D2" w:rsidRDefault="00BF76F7" w:rsidP="00834265">
            <w:pPr>
              <w:rPr>
                <w:iCs/>
                <w:lang w:val="en-US"/>
              </w:rPr>
            </w:pPr>
          </w:p>
        </w:tc>
      </w:tr>
    </w:tbl>
    <w:p w:rsidR="007566B9" w:rsidRPr="00422AD7" w:rsidRDefault="007566B9" w:rsidP="00380A24">
      <w:pPr>
        <w:pStyle w:val="Ingenafstand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0"/>
        <w:gridCol w:w="1436"/>
        <w:gridCol w:w="4545"/>
        <w:gridCol w:w="2098"/>
        <w:gridCol w:w="688"/>
        <w:gridCol w:w="1775"/>
      </w:tblGrid>
      <w:tr w:rsidR="007566B9" w:rsidRPr="003F16F1" w:rsidTr="00BF7FD6">
        <w:tc>
          <w:tcPr>
            <w:tcW w:w="11877" w:type="dxa"/>
            <w:gridSpan w:val="5"/>
            <w:shd w:val="clear" w:color="auto" w:fill="auto"/>
          </w:tcPr>
          <w:p w:rsidR="00BF7FD6" w:rsidRPr="00FA55A0" w:rsidRDefault="00BF7FD6" w:rsidP="00834265"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1775" w:type="dxa"/>
            <w:shd w:val="clear" w:color="auto" w:fill="auto"/>
          </w:tcPr>
          <w:p w:rsidR="007566B9" w:rsidRPr="00FA55A0" w:rsidRDefault="007566B9" w:rsidP="00834265">
            <w:pPr>
              <w:spacing w:after="0" w:line="240" w:lineRule="auto"/>
              <w:rPr>
                <w:lang w:val="en-US"/>
              </w:rPr>
            </w:pPr>
          </w:p>
        </w:tc>
      </w:tr>
      <w:tr w:rsidR="007566B9" w:rsidRPr="00193345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0" w:type="dxa"/>
            <w:shd w:val="clear" w:color="auto" w:fill="auto"/>
          </w:tcPr>
          <w:p w:rsidR="00380A24" w:rsidRPr="00380A24" w:rsidRDefault="00380A24" w:rsidP="00380A24">
            <w:pPr>
              <w:spacing w:after="0" w:line="240" w:lineRule="auto"/>
              <w:rPr>
                <w:lang w:val="en-US"/>
              </w:rPr>
            </w:pPr>
            <w:bookmarkStart w:id="233" w:name="sentence_242"/>
            <w:r>
              <w:rPr>
                <w:lang w:val="en-US"/>
              </w:rPr>
              <w:t xml:space="preserve"> Modul 6:</w:t>
            </w:r>
            <w:bookmarkEnd w:id="233"/>
          </w:p>
          <w:p w:rsidR="007566B9" w:rsidRPr="00380A24" w:rsidRDefault="007566B9" w:rsidP="00834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79" w:type="dxa"/>
            <w:gridSpan w:val="3"/>
            <w:shd w:val="clear" w:color="auto" w:fill="auto"/>
          </w:tcPr>
          <w:p w:rsidR="00BF7FD6" w:rsidRDefault="00BF7FD6" w:rsidP="00BF7FD6">
            <w:pPr>
              <w:tabs>
                <w:tab w:val="left" w:pos="0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bookmarkStart w:id="234" w:name="sentence_243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Udforme og gennemføre aktiviteter </w:t>
            </w:r>
            <w:bookmarkEnd w:id="234"/>
          </w:p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gridSpan w:val="2"/>
            <w:vMerge w:val="restart"/>
            <w:shd w:val="clear" w:color="auto" w:fill="auto"/>
          </w:tcPr>
          <w:p w:rsidR="007566B9" w:rsidRPr="00193345" w:rsidRDefault="007566B9" w:rsidP="00834265">
            <w:pPr>
              <w:spacing w:after="0" w:line="480" w:lineRule="auto"/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3FF7CF8D" wp14:editId="20E21F3A">
                  <wp:extent cx="914400" cy="1000125"/>
                  <wp:effectExtent l="0" t="0" r="0" b="952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6B9" w:rsidRPr="00193345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0" w:type="dxa"/>
            <w:shd w:val="clear" w:color="auto" w:fill="auto"/>
          </w:tcPr>
          <w:p w:rsidR="007566B9" w:rsidRPr="00193345" w:rsidRDefault="007566B9" w:rsidP="00834265">
            <w:pPr>
              <w:spacing w:after="0" w:line="240" w:lineRule="auto"/>
            </w:pPr>
            <w:bookmarkStart w:id="235" w:name="sentence_245"/>
            <w:r>
              <w:t>Kvalifikationsreference:</w:t>
            </w:r>
            <w:bookmarkEnd w:id="235"/>
          </w:p>
          <w:p w:rsidR="007566B9" w:rsidRPr="00193345" w:rsidRDefault="007566B9" w:rsidP="00834265">
            <w:pPr>
              <w:spacing w:after="0" w:line="240" w:lineRule="auto"/>
            </w:pPr>
          </w:p>
        </w:tc>
        <w:tc>
          <w:tcPr>
            <w:tcW w:w="8079" w:type="dxa"/>
            <w:gridSpan w:val="3"/>
            <w:shd w:val="clear" w:color="auto" w:fill="auto"/>
          </w:tcPr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66B9" w:rsidRPr="00C8464A" w:rsidRDefault="002A2532" w:rsidP="0083426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36" w:name="sentence_246"/>
            <w:r>
              <w:rPr>
                <w:b/>
                <w:sz w:val="24"/>
                <w:szCs w:val="24"/>
              </w:rPr>
              <w:t>Social pleje</w:t>
            </w:r>
            <w:bookmarkEnd w:id="236"/>
          </w:p>
        </w:tc>
        <w:tc>
          <w:tcPr>
            <w:tcW w:w="2463" w:type="dxa"/>
            <w:gridSpan w:val="2"/>
            <w:vMerge/>
            <w:shd w:val="clear" w:color="auto" w:fill="auto"/>
          </w:tcPr>
          <w:p w:rsidR="007566B9" w:rsidRPr="00193345" w:rsidRDefault="007566B9" w:rsidP="00834265">
            <w:pPr>
              <w:spacing w:after="0" w:line="240" w:lineRule="auto"/>
            </w:pPr>
          </w:p>
        </w:tc>
      </w:tr>
      <w:tr w:rsidR="007566B9" w:rsidRPr="003E37F5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91" w:type="dxa"/>
            <w:gridSpan w:val="3"/>
            <w:shd w:val="clear" w:color="auto" w:fill="auto"/>
          </w:tcPr>
          <w:p w:rsidR="00380A24" w:rsidRPr="00C01E4D" w:rsidRDefault="007566B9" w:rsidP="00E1273E">
            <w:pPr>
              <w:spacing w:after="0" w:line="240" w:lineRule="auto"/>
              <w:rPr>
                <w:lang w:val="da-DK"/>
              </w:rPr>
            </w:pPr>
            <w:bookmarkStart w:id="237" w:name="sentence_247"/>
            <w:r w:rsidRPr="00C01E4D">
              <w:rPr>
                <w:lang w:val="da-DK"/>
              </w:rPr>
              <w:t xml:space="preserve">Arbejdsområder:  </w:t>
            </w:r>
            <w:bookmarkEnd w:id="237"/>
          </w:p>
          <w:p w:rsidR="007566B9" w:rsidRPr="00C01E4D" w:rsidRDefault="00757319" w:rsidP="00E1273E">
            <w:pPr>
              <w:spacing w:after="0" w:line="240" w:lineRule="auto"/>
              <w:rPr>
                <w:rFonts w:asciiTheme="minorHAnsi" w:hAnsiTheme="minorHAnsi"/>
                <w:color w:val="0070C0"/>
                <w:lang w:val="da-DK"/>
              </w:rPr>
            </w:pPr>
            <w:bookmarkStart w:id="238" w:name="sentence_248"/>
            <w:r w:rsidRPr="00C01E4D">
              <w:rPr>
                <w:rFonts w:asciiTheme="minorHAnsi" w:hAnsiTheme="minorHAnsi"/>
                <w:color w:val="0070C0"/>
                <w:lang w:val="da-DK"/>
              </w:rPr>
              <w:t>Arbejde med børn og klienters udvikling, selv k</w:t>
            </w:r>
            <w:r w:rsidR="00D20681">
              <w:rPr>
                <w:rFonts w:asciiTheme="minorHAnsi" w:hAnsiTheme="minorHAnsi"/>
                <w:color w:val="0070C0"/>
                <w:lang w:val="da-DK"/>
              </w:rPr>
              <w:t>lienter</w:t>
            </w:r>
            <w:r w:rsidRPr="00C01E4D">
              <w:rPr>
                <w:rFonts w:asciiTheme="minorHAnsi" w:hAnsiTheme="minorHAnsi"/>
                <w:color w:val="0070C0"/>
                <w:lang w:val="da-DK"/>
              </w:rPr>
              <w:t xml:space="preserve"> med handicap eller sygdomme. </w:t>
            </w:r>
            <w:bookmarkStart w:id="239" w:name="sentence_249"/>
            <w:bookmarkEnd w:id="238"/>
            <w:r w:rsidR="00D20681">
              <w:rPr>
                <w:rFonts w:asciiTheme="minorHAnsi" w:hAnsiTheme="minorHAnsi"/>
                <w:color w:val="0070C0"/>
                <w:lang w:val="da-DK"/>
              </w:rPr>
              <w:t>Arbejde med at planlægge, lede og evalu</w:t>
            </w:r>
            <w:r w:rsidRPr="00C01E4D">
              <w:rPr>
                <w:rFonts w:asciiTheme="minorHAnsi" w:hAnsiTheme="minorHAnsi"/>
                <w:color w:val="0070C0"/>
                <w:lang w:val="da-DK"/>
              </w:rPr>
              <w:t xml:space="preserve">ere aktiviteter for børn og klienter med eller uden handicap eller sygdomme. </w:t>
            </w:r>
            <w:bookmarkStart w:id="240" w:name="sentence_250"/>
            <w:bookmarkEnd w:id="239"/>
            <w:r w:rsidR="00D20681">
              <w:rPr>
                <w:rFonts w:asciiTheme="minorHAnsi" w:hAnsiTheme="minorHAnsi"/>
                <w:color w:val="0070C0"/>
                <w:lang w:val="da-DK"/>
              </w:rPr>
              <w:t>Arbejde med</w:t>
            </w:r>
            <w:r w:rsidRPr="00C01E4D">
              <w:rPr>
                <w:rFonts w:asciiTheme="minorHAnsi" w:hAnsiTheme="minorHAnsi"/>
                <w:color w:val="0070C0"/>
                <w:lang w:val="da-DK"/>
              </w:rPr>
              <w:t xml:space="preserve"> at motivere barnet/klienten til at deltage i aktiviteter.</w:t>
            </w:r>
            <w:bookmarkEnd w:id="240"/>
          </w:p>
          <w:p w:rsidR="007566B9" w:rsidRPr="00C01E4D" w:rsidRDefault="007566B9" w:rsidP="00834265">
            <w:pPr>
              <w:spacing w:after="0" w:line="240" w:lineRule="auto"/>
              <w:rPr>
                <w:color w:val="1F497D"/>
                <w:lang w:val="da-DK"/>
              </w:rPr>
            </w:pPr>
          </w:p>
        </w:tc>
        <w:tc>
          <w:tcPr>
            <w:tcW w:w="2098" w:type="dxa"/>
            <w:shd w:val="clear" w:color="auto" w:fill="auto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41" w:name="sentence_251"/>
            <w:r>
              <w:rPr>
                <w:lang w:val="en-US"/>
              </w:rPr>
              <w:t>EQF-</w:t>
            </w:r>
            <w:proofErr w:type="spellStart"/>
            <w:r>
              <w:rPr>
                <w:lang w:val="en-US"/>
              </w:rPr>
              <w:t>niveau</w:t>
            </w:r>
            <w:proofErr w:type="spellEnd"/>
            <w:r>
              <w:rPr>
                <w:lang w:val="en-US"/>
              </w:rPr>
              <w:t>: 4</w:t>
            </w:r>
            <w:bookmarkEnd w:id="241"/>
          </w:p>
        </w:tc>
        <w:tc>
          <w:tcPr>
            <w:tcW w:w="2463" w:type="dxa"/>
            <w:gridSpan w:val="2"/>
            <w:shd w:val="clear" w:color="auto" w:fill="auto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42" w:name="sentence_252"/>
            <w:r>
              <w:rPr>
                <w:lang w:val="en-US"/>
              </w:rPr>
              <w:t>DQR-niveau: 4</w:t>
            </w:r>
            <w:bookmarkEnd w:id="242"/>
          </w:p>
        </w:tc>
      </w:tr>
      <w:tr w:rsidR="007566B9" w:rsidRPr="00E67271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:rsidR="00E67271" w:rsidRPr="00C01E4D" w:rsidRDefault="007566B9" w:rsidP="00E1273E">
            <w:pPr>
              <w:spacing w:after="0" w:line="240" w:lineRule="auto"/>
              <w:rPr>
                <w:lang w:val="da-DK"/>
              </w:rPr>
            </w:pPr>
            <w:bookmarkStart w:id="243" w:name="sentence_253"/>
            <w:r w:rsidRPr="00C01E4D">
              <w:rPr>
                <w:lang w:val="da-DK"/>
              </w:rPr>
              <w:t xml:space="preserve">Modulbeskrivelse: </w:t>
            </w:r>
            <w:bookmarkEnd w:id="243"/>
          </w:p>
          <w:p w:rsidR="007566B9" w:rsidRPr="00BD58B4" w:rsidRDefault="00757319" w:rsidP="00E1273E">
            <w:pPr>
              <w:spacing w:after="0" w:line="240" w:lineRule="auto"/>
              <w:rPr>
                <w:rFonts w:asciiTheme="minorHAnsi" w:hAnsiTheme="minorHAnsi"/>
                <w:color w:val="0070C0"/>
                <w:lang w:val="da-DK"/>
              </w:rPr>
            </w:pPr>
            <w:bookmarkStart w:id="244" w:name="sentence_254"/>
            <w:r w:rsidRPr="00C01E4D">
              <w:rPr>
                <w:rFonts w:asciiTheme="minorHAnsi" w:hAnsiTheme="minorHAnsi"/>
                <w:color w:val="0070C0"/>
                <w:lang w:val="da-DK"/>
              </w:rPr>
              <w:t>Eleven arbejder med at kunne evaluere barnets naturlige udvikling og afvigelser fra denne; og med at planlægge en aktivitet, der er baseret på barnet/klient</w:t>
            </w:r>
            <w:r w:rsidR="00BD58B4">
              <w:rPr>
                <w:rFonts w:asciiTheme="minorHAnsi" w:hAnsiTheme="minorHAnsi"/>
                <w:color w:val="0070C0"/>
                <w:lang w:val="da-DK"/>
              </w:rPr>
              <w:t>en</w:t>
            </w:r>
            <w:r w:rsidRPr="00C01E4D">
              <w:rPr>
                <w:rFonts w:asciiTheme="minorHAnsi" w:hAnsiTheme="minorHAnsi"/>
                <w:color w:val="0070C0"/>
                <w:lang w:val="da-DK"/>
              </w:rPr>
              <w:t xml:space="preserve">. </w:t>
            </w:r>
            <w:bookmarkStart w:id="245" w:name="sentence_255"/>
            <w:bookmarkEnd w:id="244"/>
            <w:r w:rsidRPr="00BD58B4">
              <w:rPr>
                <w:rFonts w:asciiTheme="minorHAnsi" w:hAnsiTheme="minorHAnsi"/>
                <w:color w:val="0070C0"/>
                <w:lang w:val="da-DK"/>
              </w:rPr>
              <w:t>Eleven evaluerer aktiviteten bagefter.</w:t>
            </w:r>
            <w:bookmarkEnd w:id="245"/>
          </w:p>
          <w:p w:rsidR="007566B9" w:rsidRPr="00BD58B4" w:rsidRDefault="007566B9" w:rsidP="00834265">
            <w:pPr>
              <w:spacing w:after="0" w:line="240" w:lineRule="auto"/>
              <w:rPr>
                <w:lang w:val="da-DK"/>
              </w:rPr>
            </w:pPr>
          </w:p>
        </w:tc>
      </w:tr>
      <w:tr w:rsidR="007566B9" w:rsidRPr="00757319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6" w:type="dxa"/>
            <w:gridSpan w:val="2"/>
            <w:shd w:val="clear" w:color="auto" w:fill="B8CCE4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46" w:name="sentence_256"/>
            <w:r>
              <w:rPr>
                <w:lang w:val="en-US"/>
              </w:rPr>
              <w:t>Viden</w:t>
            </w:r>
            <w:bookmarkEnd w:id="246"/>
          </w:p>
        </w:tc>
        <w:tc>
          <w:tcPr>
            <w:tcW w:w="4545" w:type="dxa"/>
            <w:shd w:val="clear" w:color="auto" w:fill="B8CCE4"/>
          </w:tcPr>
          <w:p w:rsidR="007566B9" w:rsidRPr="00757319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47" w:name="sentence_257"/>
            <w:r>
              <w:rPr>
                <w:lang w:val="en-US"/>
              </w:rPr>
              <w:t>Færdigheder</w:t>
            </w:r>
            <w:bookmarkEnd w:id="247"/>
          </w:p>
        </w:tc>
        <w:tc>
          <w:tcPr>
            <w:tcW w:w="4561" w:type="dxa"/>
            <w:gridSpan w:val="3"/>
            <w:shd w:val="clear" w:color="auto" w:fill="B8CCE4"/>
          </w:tcPr>
          <w:p w:rsidR="007566B9" w:rsidRPr="00757319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48" w:name="sentence_258"/>
            <w:r>
              <w:rPr>
                <w:lang w:val="en-US"/>
              </w:rPr>
              <w:t>Kompetence</w:t>
            </w:r>
            <w:bookmarkEnd w:id="248"/>
          </w:p>
        </w:tc>
      </w:tr>
      <w:tr w:rsidR="007566B9" w:rsidRPr="003F16F1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46" w:type="dxa"/>
            <w:gridSpan w:val="2"/>
            <w:shd w:val="clear" w:color="auto" w:fill="auto"/>
          </w:tcPr>
          <w:p w:rsidR="007566B9" w:rsidRDefault="007566B9" w:rsidP="00834265">
            <w:pPr>
              <w:rPr>
                <w:iCs/>
                <w:lang w:val="en-US"/>
              </w:rPr>
            </w:pPr>
            <w:bookmarkStart w:id="249" w:name="sentence_259"/>
            <w:r>
              <w:rPr>
                <w:iCs/>
                <w:lang w:val="en-US"/>
              </w:rPr>
              <w:t>Eleven har viden om</w:t>
            </w:r>
            <w:bookmarkEnd w:id="249"/>
          </w:p>
          <w:p w:rsidR="00BF7FD6" w:rsidRPr="00BD58B4" w:rsidRDefault="00BA79A9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50" w:name="sentence_260"/>
            <w:proofErr w:type="spellStart"/>
            <w:r>
              <w:rPr>
                <w:rFonts w:asciiTheme="minorHAnsi" w:hAnsiTheme="minorHAnsi"/>
                <w:lang w:val="en-US"/>
              </w:rPr>
              <w:t>M</w:t>
            </w:r>
            <w:r w:rsidR="00BF7FD6" w:rsidRPr="00BD58B4">
              <w:rPr>
                <w:rFonts w:asciiTheme="minorHAnsi" w:hAnsiTheme="minorHAnsi"/>
                <w:lang w:val="en-US"/>
              </w:rPr>
              <w:t>enneskers</w:t>
            </w:r>
            <w:proofErr w:type="spellEnd"/>
            <w:r w:rsidR="00BF7FD6" w:rsidRPr="00BD58B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BF7FD6" w:rsidRPr="00BD58B4">
              <w:rPr>
                <w:rFonts w:asciiTheme="minorHAnsi" w:hAnsiTheme="minorHAnsi"/>
                <w:lang w:val="en-US"/>
              </w:rPr>
              <w:t>udvikling</w:t>
            </w:r>
            <w:proofErr w:type="spellEnd"/>
            <w:r w:rsidR="00BF7FD6" w:rsidRPr="00BD58B4">
              <w:rPr>
                <w:rFonts w:asciiTheme="minorHAnsi" w:hAnsiTheme="minorHAnsi"/>
                <w:lang w:val="en-US"/>
              </w:rPr>
              <w:t xml:space="preserve"> </w:t>
            </w:r>
            <w:bookmarkEnd w:id="250"/>
          </w:p>
          <w:p w:rsidR="00BF7FD6" w:rsidRPr="00BF7FD6" w:rsidRDefault="00BA79A9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51" w:name="sentence_261"/>
            <w:r>
              <w:rPr>
                <w:rFonts w:asciiTheme="minorHAnsi" w:hAnsiTheme="minorHAnsi"/>
                <w:lang w:val="en-US"/>
              </w:rPr>
              <w:t>H</w:t>
            </w:r>
            <w:r w:rsidR="00BF7FD6">
              <w:rPr>
                <w:rFonts w:asciiTheme="minorHAnsi" w:hAnsiTheme="minorHAnsi"/>
                <w:lang w:val="en-US"/>
              </w:rPr>
              <w:t xml:space="preserve">andicap </w:t>
            </w:r>
            <w:proofErr w:type="spellStart"/>
            <w:r w:rsidR="00BF7FD6">
              <w:rPr>
                <w:rFonts w:asciiTheme="minorHAnsi" w:hAnsiTheme="minorHAnsi"/>
                <w:lang w:val="en-US"/>
              </w:rPr>
              <w:t>og</w:t>
            </w:r>
            <w:proofErr w:type="spellEnd"/>
            <w:r w:rsidR="00BF7FD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BF7FD6">
              <w:rPr>
                <w:rFonts w:asciiTheme="minorHAnsi" w:hAnsiTheme="minorHAnsi"/>
                <w:lang w:val="en-US"/>
              </w:rPr>
              <w:t>sygdomme</w:t>
            </w:r>
            <w:bookmarkEnd w:id="251"/>
            <w:proofErr w:type="spellEnd"/>
          </w:p>
          <w:p w:rsidR="00BF7FD6" w:rsidRPr="00BF7FD6" w:rsidRDefault="00BA79A9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52" w:name="sentence_262"/>
            <w:proofErr w:type="spellStart"/>
            <w:r>
              <w:rPr>
                <w:rFonts w:asciiTheme="minorHAnsi" w:hAnsiTheme="minorHAnsi"/>
                <w:lang w:val="en-US"/>
              </w:rPr>
              <w:lastRenderedPageBreak/>
              <w:t>L</w:t>
            </w:r>
            <w:r w:rsidR="00BF7FD6">
              <w:rPr>
                <w:rFonts w:asciiTheme="minorHAnsi" w:hAnsiTheme="minorHAnsi"/>
                <w:lang w:val="en-US"/>
              </w:rPr>
              <w:t>ivskvalitet</w:t>
            </w:r>
            <w:bookmarkEnd w:id="252"/>
            <w:proofErr w:type="spellEnd"/>
          </w:p>
          <w:p w:rsidR="00BF7FD6" w:rsidRPr="00BD58B4" w:rsidRDefault="00BA79A9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da-DK"/>
              </w:rPr>
            </w:pPr>
            <w:bookmarkStart w:id="253" w:name="sentence_263"/>
            <w:r>
              <w:rPr>
                <w:rFonts w:asciiTheme="minorHAnsi" w:hAnsiTheme="minorHAnsi"/>
                <w:lang w:val="da-DK"/>
              </w:rPr>
              <w:t>H</w:t>
            </w:r>
            <w:r w:rsidR="00BF7FD6" w:rsidRPr="00BD58B4">
              <w:rPr>
                <w:rFonts w:asciiTheme="minorHAnsi" w:hAnsiTheme="minorHAnsi"/>
                <w:lang w:val="da-DK"/>
              </w:rPr>
              <w:t>vilke aktiviteter</w:t>
            </w:r>
            <w:r w:rsidR="00BD58B4" w:rsidRPr="00BD58B4">
              <w:rPr>
                <w:rFonts w:asciiTheme="minorHAnsi" w:hAnsiTheme="minorHAnsi"/>
                <w:lang w:val="da-DK"/>
              </w:rPr>
              <w:t>,</w:t>
            </w:r>
            <w:r w:rsidR="00BF7FD6" w:rsidRPr="00BD58B4">
              <w:rPr>
                <w:rFonts w:asciiTheme="minorHAnsi" w:hAnsiTheme="minorHAnsi"/>
                <w:lang w:val="da-DK"/>
              </w:rPr>
              <w:t xml:space="preserve"> der er mulige</w:t>
            </w:r>
            <w:bookmarkEnd w:id="253"/>
          </w:p>
          <w:p w:rsidR="00BF7FD6" w:rsidRPr="00C01E4D" w:rsidRDefault="00BA79A9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da-DK"/>
              </w:rPr>
            </w:pPr>
            <w:bookmarkStart w:id="254" w:name="sentence_264"/>
            <w:r>
              <w:rPr>
                <w:rFonts w:asciiTheme="minorHAnsi" w:hAnsiTheme="minorHAnsi"/>
                <w:lang w:val="da-DK"/>
              </w:rPr>
              <w:t>H</w:t>
            </w:r>
            <w:r w:rsidR="00BD58B4">
              <w:rPr>
                <w:rFonts w:asciiTheme="minorHAnsi" w:hAnsiTheme="minorHAnsi"/>
                <w:lang w:val="da-DK"/>
              </w:rPr>
              <w:t>vilke mål, man</w:t>
            </w:r>
            <w:r w:rsidR="00BF7FD6" w:rsidRPr="00C01E4D">
              <w:rPr>
                <w:rFonts w:asciiTheme="minorHAnsi" w:hAnsiTheme="minorHAnsi"/>
                <w:lang w:val="da-DK"/>
              </w:rPr>
              <w:t xml:space="preserve"> kan nå med aktiviteter</w:t>
            </w:r>
            <w:bookmarkEnd w:id="254"/>
          </w:p>
          <w:p w:rsidR="007566B9" w:rsidRPr="00BA79A9" w:rsidRDefault="00BA79A9" w:rsidP="00E1273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da-DK"/>
              </w:rPr>
            </w:pPr>
            <w:bookmarkStart w:id="255" w:name="sentence_265"/>
            <w:r w:rsidRPr="00BA79A9">
              <w:rPr>
                <w:rFonts w:asciiTheme="minorHAnsi" w:hAnsiTheme="minorHAnsi"/>
                <w:lang w:val="da-DK"/>
              </w:rPr>
              <w:t>P</w:t>
            </w:r>
            <w:r w:rsidR="00BF7FD6" w:rsidRPr="00BA79A9">
              <w:rPr>
                <w:rFonts w:asciiTheme="minorHAnsi" w:hAnsiTheme="minorHAnsi"/>
                <w:lang w:val="da-DK"/>
              </w:rPr>
              <w:t>lanlægning og evaluering af aktiviteter</w:t>
            </w:r>
            <w:bookmarkEnd w:id="255"/>
          </w:p>
          <w:p w:rsidR="00E1273E" w:rsidRPr="00BA79A9" w:rsidRDefault="00E1273E" w:rsidP="00E1273E">
            <w:pPr>
              <w:spacing w:after="0" w:line="240" w:lineRule="auto"/>
              <w:ind w:left="720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4545" w:type="dxa"/>
            <w:shd w:val="clear" w:color="auto" w:fill="auto"/>
          </w:tcPr>
          <w:p w:rsidR="007566B9" w:rsidRPr="00C01E4D" w:rsidRDefault="007566B9" w:rsidP="00834265">
            <w:pPr>
              <w:rPr>
                <w:iCs/>
                <w:lang w:val="da-DK"/>
              </w:rPr>
            </w:pPr>
            <w:bookmarkStart w:id="256" w:name="sentence_266"/>
            <w:r w:rsidRPr="00C01E4D">
              <w:rPr>
                <w:iCs/>
                <w:lang w:val="da-DK"/>
              </w:rPr>
              <w:lastRenderedPageBreak/>
              <w:t>Eleven er i stand til at</w:t>
            </w:r>
            <w:bookmarkEnd w:id="256"/>
          </w:p>
          <w:p w:rsidR="00757319" w:rsidRPr="00BA79A9" w:rsidRDefault="00BA79A9" w:rsidP="00757319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lang w:val="da-DK"/>
              </w:rPr>
            </w:pPr>
            <w:bookmarkStart w:id="257" w:name="sentence_267"/>
            <w:r w:rsidRPr="00BA79A9">
              <w:rPr>
                <w:rFonts w:asciiTheme="minorHAnsi" w:hAnsiTheme="minorHAnsi"/>
                <w:lang w:val="da-DK"/>
              </w:rPr>
              <w:t>O</w:t>
            </w:r>
            <w:r w:rsidR="00757319" w:rsidRPr="00BA79A9">
              <w:rPr>
                <w:rFonts w:asciiTheme="minorHAnsi" w:hAnsiTheme="minorHAnsi"/>
                <w:lang w:val="da-DK"/>
              </w:rPr>
              <w:t>rganisere, lede og evaluere aktiviteter</w:t>
            </w:r>
            <w:bookmarkEnd w:id="257"/>
          </w:p>
          <w:p w:rsidR="00757319" w:rsidRPr="00757319" w:rsidRDefault="00BA79A9" w:rsidP="00757319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58" w:name="sentence_268"/>
            <w:proofErr w:type="spellStart"/>
            <w:r>
              <w:rPr>
                <w:rFonts w:asciiTheme="minorHAnsi" w:hAnsiTheme="minorHAnsi"/>
                <w:lang w:val="en-US"/>
              </w:rPr>
              <w:t>T</w:t>
            </w:r>
            <w:r w:rsidR="00757319">
              <w:rPr>
                <w:rFonts w:asciiTheme="minorHAnsi" w:hAnsiTheme="minorHAnsi"/>
                <w:lang w:val="en-US"/>
              </w:rPr>
              <w:t>ilpasse</w:t>
            </w:r>
            <w:proofErr w:type="spellEnd"/>
            <w:r w:rsidR="0075731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757319">
              <w:rPr>
                <w:rFonts w:asciiTheme="minorHAnsi" w:hAnsiTheme="minorHAnsi"/>
                <w:lang w:val="en-US"/>
              </w:rPr>
              <w:t>aktiviteterne</w:t>
            </w:r>
            <w:proofErr w:type="spellEnd"/>
            <w:r w:rsidR="0075731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757319">
              <w:rPr>
                <w:rFonts w:asciiTheme="minorHAnsi" w:hAnsiTheme="minorHAnsi"/>
                <w:lang w:val="en-US"/>
              </w:rPr>
              <w:t>til</w:t>
            </w:r>
            <w:proofErr w:type="spellEnd"/>
            <w:r w:rsidR="0075731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757319">
              <w:rPr>
                <w:rFonts w:asciiTheme="minorHAnsi" w:hAnsiTheme="minorHAnsi"/>
                <w:lang w:val="en-US"/>
              </w:rPr>
              <w:t>k</w:t>
            </w:r>
            <w:r w:rsidR="00BD58B4">
              <w:rPr>
                <w:rFonts w:asciiTheme="minorHAnsi" w:hAnsiTheme="minorHAnsi"/>
                <w:lang w:val="en-US"/>
              </w:rPr>
              <w:t>lienter</w:t>
            </w:r>
            <w:r w:rsidR="00757319">
              <w:rPr>
                <w:rFonts w:asciiTheme="minorHAnsi" w:hAnsiTheme="minorHAnsi"/>
                <w:lang w:val="en-US"/>
              </w:rPr>
              <w:t>ne</w:t>
            </w:r>
            <w:bookmarkEnd w:id="258"/>
            <w:proofErr w:type="spellEnd"/>
          </w:p>
          <w:p w:rsidR="007566B9" w:rsidRPr="000D70D2" w:rsidRDefault="007566B9" w:rsidP="00834265">
            <w:pPr>
              <w:spacing w:after="0" w:line="240" w:lineRule="auto"/>
              <w:ind w:left="720"/>
              <w:rPr>
                <w:lang w:val="en-US"/>
              </w:rPr>
            </w:pPr>
          </w:p>
        </w:tc>
        <w:tc>
          <w:tcPr>
            <w:tcW w:w="4561" w:type="dxa"/>
            <w:gridSpan w:val="3"/>
            <w:shd w:val="clear" w:color="auto" w:fill="auto"/>
          </w:tcPr>
          <w:p w:rsidR="007566B9" w:rsidRPr="000D70D2" w:rsidRDefault="007566B9" w:rsidP="00834265">
            <w:pPr>
              <w:rPr>
                <w:iCs/>
                <w:lang w:val="en-US"/>
              </w:rPr>
            </w:pPr>
            <w:bookmarkStart w:id="259" w:name="sentence_269"/>
            <w:r>
              <w:rPr>
                <w:iCs/>
                <w:lang w:val="en-US"/>
              </w:rPr>
              <w:lastRenderedPageBreak/>
              <w:t>Eleven forstår</w:t>
            </w:r>
            <w:bookmarkEnd w:id="259"/>
          </w:p>
          <w:p w:rsidR="00BF7FD6" w:rsidRPr="00BF7FD6" w:rsidRDefault="00BA79A9" w:rsidP="00BF7FD6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60" w:name="sentence_270"/>
            <w:proofErr w:type="spellStart"/>
            <w:r>
              <w:rPr>
                <w:rFonts w:asciiTheme="minorHAnsi" w:hAnsiTheme="minorHAnsi"/>
                <w:lang w:val="en-US"/>
              </w:rPr>
              <w:t>B</w:t>
            </w:r>
            <w:r w:rsidR="00BF7FD6">
              <w:rPr>
                <w:rFonts w:asciiTheme="minorHAnsi" w:hAnsiTheme="minorHAnsi"/>
                <w:lang w:val="en-US"/>
              </w:rPr>
              <w:t>etydningen</w:t>
            </w:r>
            <w:proofErr w:type="spellEnd"/>
            <w:r w:rsidR="00BF7FD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BF7FD6">
              <w:rPr>
                <w:rFonts w:asciiTheme="minorHAnsi" w:hAnsiTheme="minorHAnsi"/>
                <w:lang w:val="en-US"/>
              </w:rPr>
              <w:t>af</w:t>
            </w:r>
            <w:proofErr w:type="spellEnd"/>
            <w:r w:rsidR="00BF7FD6">
              <w:rPr>
                <w:rFonts w:asciiTheme="minorHAnsi" w:hAnsiTheme="minorHAnsi"/>
                <w:lang w:val="en-US"/>
              </w:rPr>
              <w:t xml:space="preserve"> ​​</w:t>
            </w:r>
            <w:proofErr w:type="spellStart"/>
            <w:r w:rsidR="00BF7FD6">
              <w:rPr>
                <w:rFonts w:asciiTheme="minorHAnsi" w:hAnsiTheme="minorHAnsi"/>
                <w:lang w:val="en-US"/>
              </w:rPr>
              <w:t>forskellige</w:t>
            </w:r>
            <w:proofErr w:type="spellEnd"/>
            <w:r w:rsidR="00BF7FD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BF7FD6">
              <w:rPr>
                <w:rFonts w:asciiTheme="minorHAnsi" w:hAnsiTheme="minorHAnsi"/>
                <w:lang w:val="en-US"/>
              </w:rPr>
              <w:t>aktiviteter</w:t>
            </w:r>
            <w:bookmarkEnd w:id="260"/>
            <w:proofErr w:type="spellEnd"/>
          </w:p>
          <w:p w:rsidR="00BF7FD6" w:rsidRPr="00BF7FD6" w:rsidRDefault="00BA79A9" w:rsidP="00BF7FD6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61" w:name="sentence_271"/>
            <w:r>
              <w:rPr>
                <w:rFonts w:asciiTheme="minorHAnsi" w:hAnsiTheme="minorHAnsi"/>
                <w:lang w:val="en-US"/>
              </w:rPr>
              <w:t>V</w:t>
            </w:r>
            <w:r w:rsidR="00BF7FD6">
              <w:rPr>
                <w:rFonts w:asciiTheme="minorHAnsi" w:hAnsiTheme="minorHAnsi"/>
                <w:lang w:val="en-US"/>
              </w:rPr>
              <w:t xml:space="preserve">ise </w:t>
            </w:r>
            <w:proofErr w:type="spellStart"/>
            <w:r w:rsidR="00BF7FD6">
              <w:rPr>
                <w:rFonts w:asciiTheme="minorHAnsi" w:hAnsiTheme="minorHAnsi"/>
                <w:lang w:val="en-US"/>
              </w:rPr>
              <w:t>initiativ</w:t>
            </w:r>
            <w:bookmarkEnd w:id="261"/>
            <w:proofErr w:type="spellEnd"/>
          </w:p>
          <w:p w:rsidR="007566B9" w:rsidRPr="00C01E4D" w:rsidRDefault="00BA79A9" w:rsidP="00BF7FD6">
            <w:pPr>
              <w:pStyle w:val="Listeafsnit"/>
              <w:numPr>
                <w:ilvl w:val="0"/>
                <w:numId w:val="24"/>
              </w:numPr>
              <w:rPr>
                <w:lang w:val="da-DK"/>
              </w:rPr>
            </w:pPr>
            <w:bookmarkStart w:id="262" w:name="sentence_272"/>
            <w:r w:rsidRPr="00BA79A9">
              <w:rPr>
                <w:lang w:val="da-DK"/>
              </w:rPr>
              <w:lastRenderedPageBreak/>
              <w:t>A</w:t>
            </w:r>
            <w:r w:rsidR="00BD58B4">
              <w:rPr>
                <w:lang w:val="da-DK"/>
              </w:rPr>
              <w:t>t de mål, man</w:t>
            </w:r>
            <w:r w:rsidR="00BF7FD6" w:rsidRPr="00C01E4D">
              <w:rPr>
                <w:lang w:val="da-DK"/>
              </w:rPr>
              <w:t xml:space="preserve"> kan nå med en aktivitet har forskellig værdi fra klient til klient</w:t>
            </w:r>
            <w:bookmarkEnd w:id="262"/>
          </w:p>
        </w:tc>
      </w:tr>
      <w:tr w:rsidR="00BF7FD6" w:rsidRPr="00125F41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:rsidR="00BF7FD6" w:rsidRDefault="00BF7FD6" w:rsidP="00BF7FD6">
            <w:pPr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bookmarkStart w:id="263" w:name="sentence_273"/>
            <w:r>
              <w:rPr>
                <w:rFonts w:asciiTheme="minorHAnsi" w:hAnsiTheme="minorHAnsi"/>
                <w:b/>
                <w:bCs/>
                <w:lang w:val="en-US"/>
              </w:rPr>
              <w:lastRenderedPageBreak/>
              <w:t>Sociale kompetencer / Personlige kompetencer</w:t>
            </w:r>
            <w:bookmarkEnd w:id="263"/>
          </w:p>
          <w:p w:rsidR="00BF7FD6" w:rsidRDefault="00BF7FD6" w:rsidP="00BF7FD6">
            <w:pPr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BF7FD6" w:rsidRDefault="00BA79A9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64" w:name="sentence_274"/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B</w:t>
            </w:r>
            <w:r w:rsidR="00BF7FD6">
              <w:rPr>
                <w:rFonts w:ascii="Verdana" w:hAnsi="Verdana"/>
                <w:sz w:val="20"/>
                <w:szCs w:val="20"/>
                <w:lang w:val="en-US"/>
              </w:rPr>
              <w:t>egejstring</w:t>
            </w:r>
            <w:bookmarkEnd w:id="264"/>
            <w:proofErr w:type="spellEnd"/>
          </w:p>
          <w:p w:rsidR="00BF7FD6" w:rsidRDefault="00BA79A9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65" w:name="sentence_275"/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="00BF7FD6">
              <w:rPr>
                <w:rFonts w:ascii="Verdana" w:hAnsi="Verdana"/>
                <w:sz w:val="20"/>
                <w:szCs w:val="20"/>
                <w:lang w:val="en-US"/>
              </w:rPr>
              <w:t>mpati</w:t>
            </w:r>
            <w:bookmarkEnd w:id="265"/>
            <w:proofErr w:type="spellEnd"/>
          </w:p>
          <w:p w:rsidR="00BF7FD6" w:rsidRDefault="00BA79A9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66" w:name="sentence_276"/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</w:t>
            </w:r>
            <w:r w:rsidR="00BF7FD6">
              <w:rPr>
                <w:rFonts w:ascii="Verdana" w:hAnsi="Verdana"/>
                <w:sz w:val="20"/>
                <w:szCs w:val="20"/>
                <w:lang w:val="en-US"/>
              </w:rPr>
              <w:t>ålmodighed</w:t>
            </w:r>
            <w:bookmarkEnd w:id="266"/>
            <w:proofErr w:type="spellEnd"/>
          </w:p>
          <w:p w:rsidR="00BF7FD6" w:rsidRDefault="00BA79A9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67" w:name="sentence_277"/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K</w:t>
            </w:r>
            <w:r w:rsidR="00BF7FD6">
              <w:rPr>
                <w:rFonts w:ascii="Verdana" w:hAnsi="Verdana"/>
                <w:sz w:val="20"/>
                <w:szCs w:val="20"/>
                <w:lang w:val="en-US"/>
              </w:rPr>
              <w:t>reativitet</w:t>
            </w:r>
            <w:bookmarkEnd w:id="267"/>
            <w:proofErr w:type="spellEnd"/>
          </w:p>
          <w:p w:rsidR="00BF7FD6" w:rsidRPr="00BD58B4" w:rsidRDefault="00BA79A9" w:rsidP="00E1273E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bookmarkStart w:id="268" w:name="sentence_278"/>
            <w:proofErr w:type="spellStart"/>
            <w:r>
              <w:rPr>
                <w:rFonts w:asciiTheme="minorHAnsi" w:hAnsiTheme="minorHAnsi"/>
                <w:bCs/>
                <w:lang w:val="en-US"/>
              </w:rPr>
              <w:t>L</w:t>
            </w:r>
            <w:r w:rsidR="00BF7FD6" w:rsidRPr="00BD58B4">
              <w:rPr>
                <w:rFonts w:asciiTheme="minorHAnsi" w:hAnsiTheme="minorHAnsi"/>
                <w:bCs/>
                <w:lang w:val="en-US"/>
              </w:rPr>
              <w:t>ederskab</w:t>
            </w:r>
            <w:bookmarkEnd w:id="268"/>
            <w:proofErr w:type="spellEnd"/>
          </w:p>
        </w:tc>
      </w:tr>
    </w:tbl>
    <w:p w:rsidR="007566B9" w:rsidRDefault="007566B9" w:rsidP="00380A24">
      <w:pPr>
        <w:pStyle w:val="Ingenafstand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1441"/>
        <w:gridCol w:w="4507"/>
        <w:gridCol w:w="2095"/>
        <w:gridCol w:w="687"/>
        <w:gridCol w:w="1773"/>
      </w:tblGrid>
      <w:tr w:rsidR="007566B9" w:rsidRPr="003F16F1" w:rsidTr="00380A24">
        <w:tc>
          <w:tcPr>
            <w:tcW w:w="11879" w:type="dxa"/>
            <w:gridSpan w:val="5"/>
            <w:shd w:val="clear" w:color="auto" w:fill="auto"/>
          </w:tcPr>
          <w:p w:rsidR="00E1273E" w:rsidRPr="00FA55A0" w:rsidRDefault="00E1273E" w:rsidP="00834265"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1773" w:type="dxa"/>
            <w:shd w:val="clear" w:color="auto" w:fill="auto"/>
          </w:tcPr>
          <w:p w:rsidR="007566B9" w:rsidRPr="00FA55A0" w:rsidRDefault="007566B9" w:rsidP="00834265">
            <w:pPr>
              <w:spacing w:after="0" w:line="240" w:lineRule="auto"/>
              <w:rPr>
                <w:lang w:val="en-US"/>
              </w:rPr>
            </w:pPr>
          </w:p>
        </w:tc>
      </w:tr>
      <w:tr w:rsidR="007566B9" w:rsidRPr="00193345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9" w:type="dxa"/>
            <w:shd w:val="clear" w:color="auto" w:fill="auto"/>
          </w:tcPr>
          <w:p w:rsidR="00380A24" w:rsidRPr="00380A24" w:rsidRDefault="00380A24" w:rsidP="00380A24">
            <w:pPr>
              <w:spacing w:after="0" w:line="240" w:lineRule="auto"/>
              <w:rPr>
                <w:lang w:val="en-US"/>
              </w:rPr>
            </w:pPr>
            <w:bookmarkStart w:id="269" w:name="sentence_279"/>
            <w:r>
              <w:rPr>
                <w:lang w:val="en-US"/>
              </w:rPr>
              <w:t>Modul 7:</w:t>
            </w:r>
            <w:bookmarkEnd w:id="269"/>
          </w:p>
          <w:p w:rsidR="007566B9" w:rsidRPr="00193345" w:rsidRDefault="007566B9" w:rsidP="00834265">
            <w:pPr>
              <w:spacing w:after="0" w:line="240" w:lineRule="auto"/>
            </w:pPr>
          </w:p>
          <w:p w:rsidR="007566B9" w:rsidRPr="00193345" w:rsidRDefault="007566B9" w:rsidP="00834265">
            <w:pPr>
              <w:spacing w:after="0" w:line="240" w:lineRule="auto"/>
            </w:pPr>
          </w:p>
        </w:tc>
        <w:tc>
          <w:tcPr>
            <w:tcW w:w="8043" w:type="dxa"/>
            <w:gridSpan w:val="3"/>
            <w:shd w:val="clear" w:color="auto" w:fill="auto"/>
          </w:tcPr>
          <w:p w:rsidR="007566B9" w:rsidRPr="00E1273E" w:rsidRDefault="00E1273E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bookmarkStart w:id="270" w:name="sentence_280"/>
            <w:r>
              <w:rPr>
                <w:b/>
                <w:sz w:val="24"/>
                <w:szCs w:val="24"/>
                <w:lang w:val="en-US"/>
              </w:rPr>
              <w:t>Planlægning og styring</w:t>
            </w:r>
            <w:bookmarkEnd w:id="270"/>
          </w:p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7566B9" w:rsidRPr="00193345" w:rsidRDefault="007566B9" w:rsidP="00834265">
            <w:pPr>
              <w:spacing w:after="0" w:line="480" w:lineRule="auto"/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48CFFA94" wp14:editId="6DCCCFB6">
                  <wp:extent cx="914400" cy="1000125"/>
                  <wp:effectExtent l="0" t="0" r="0" b="952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6B9" w:rsidRPr="00193345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9" w:type="dxa"/>
            <w:shd w:val="clear" w:color="auto" w:fill="auto"/>
          </w:tcPr>
          <w:p w:rsidR="007566B9" w:rsidRPr="00193345" w:rsidRDefault="007566B9" w:rsidP="00834265">
            <w:pPr>
              <w:spacing w:after="0" w:line="240" w:lineRule="auto"/>
            </w:pPr>
            <w:bookmarkStart w:id="271" w:name="sentence_282"/>
            <w:r>
              <w:t>Kvalifikationsreference:</w:t>
            </w:r>
            <w:bookmarkEnd w:id="271"/>
          </w:p>
          <w:p w:rsidR="007566B9" w:rsidRPr="00193345" w:rsidRDefault="007566B9" w:rsidP="00834265">
            <w:pPr>
              <w:spacing w:after="0" w:line="240" w:lineRule="auto"/>
            </w:pPr>
          </w:p>
        </w:tc>
        <w:tc>
          <w:tcPr>
            <w:tcW w:w="8043" w:type="dxa"/>
            <w:gridSpan w:val="3"/>
            <w:shd w:val="clear" w:color="auto" w:fill="auto"/>
          </w:tcPr>
          <w:p w:rsidR="007566B9" w:rsidRPr="00C8464A" w:rsidRDefault="002A2532" w:rsidP="0083426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72" w:name="sentence_283"/>
            <w:r>
              <w:rPr>
                <w:b/>
                <w:sz w:val="24"/>
                <w:szCs w:val="24"/>
              </w:rPr>
              <w:t>Social pleje</w:t>
            </w:r>
            <w:bookmarkEnd w:id="272"/>
          </w:p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7566B9" w:rsidRPr="00193345" w:rsidRDefault="007566B9" w:rsidP="00834265">
            <w:pPr>
              <w:spacing w:after="0" w:line="240" w:lineRule="auto"/>
            </w:pPr>
          </w:p>
        </w:tc>
      </w:tr>
      <w:tr w:rsidR="007566B9" w:rsidRPr="003E37F5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97" w:type="dxa"/>
            <w:gridSpan w:val="3"/>
            <w:shd w:val="clear" w:color="auto" w:fill="auto"/>
          </w:tcPr>
          <w:p w:rsidR="00E67271" w:rsidRPr="00C01E4D" w:rsidRDefault="007566B9" w:rsidP="00834265">
            <w:pPr>
              <w:spacing w:after="0" w:line="240" w:lineRule="auto"/>
              <w:rPr>
                <w:lang w:val="da-DK"/>
              </w:rPr>
            </w:pPr>
            <w:bookmarkStart w:id="273" w:name="sentence_284"/>
            <w:r w:rsidRPr="00C01E4D">
              <w:rPr>
                <w:lang w:val="da-DK"/>
              </w:rPr>
              <w:t xml:space="preserve">Arbejdsområder:  </w:t>
            </w:r>
            <w:bookmarkEnd w:id="273"/>
          </w:p>
          <w:p w:rsidR="007566B9" w:rsidRPr="00C01E4D" w:rsidRDefault="007221B0" w:rsidP="00834265">
            <w:pPr>
              <w:spacing w:after="0" w:line="240" w:lineRule="auto"/>
              <w:rPr>
                <w:color w:val="0070C0"/>
                <w:lang w:val="da-DK"/>
              </w:rPr>
            </w:pPr>
            <w:bookmarkStart w:id="274" w:name="sentence_285"/>
            <w:r w:rsidRPr="00C01E4D">
              <w:rPr>
                <w:color w:val="0070C0"/>
                <w:lang w:val="da-DK"/>
              </w:rPr>
              <w:t>Arbejde med organisering, planlægning og styring.</w:t>
            </w:r>
            <w:bookmarkEnd w:id="274"/>
          </w:p>
          <w:p w:rsidR="007566B9" w:rsidRPr="00C01E4D" w:rsidRDefault="007566B9" w:rsidP="00834265">
            <w:pPr>
              <w:spacing w:after="0" w:line="240" w:lineRule="auto"/>
              <w:rPr>
                <w:color w:val="1F497D"/>
                <w:lang w:val="da-DK"/>
              </w:rPr>
            </w:pPr>
          </w:p>
        </w:tc>
        <w:tc>
          <w:tcPr>
            <w:tcW w:w="2095" w:type="dxa"/>
            <w:shd w:val="clear" w:color="auto" w:fill="auto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75" w:name="sentence_286"/>
            <w:r>
              <w:rPr>
                <w:lang w:val="en-US"/>
              </w:rPr>
              <w:t>EQF-</w:t>
            </w:r>
            <w:proofErr w:type="spellStart"/>
            <w:r>
              <w:rPr>
                <w:lang w:val="en-US"/>
              </w:rPr>
              <w:t>niveau</w:t>
            </w:r>
            <w:proofErr w:type="spellEnd"/>
            <w:r>
              <w:rPr>
                <w:lang w:val="en-US"/>
              </w:rPr>
              <w:t>: 4</w:t>
            </w:r>
            <w:bookmarkEnd w:id="275"/>
          </w:p>
        </w:tc>
        <w:tc>
          <w:tcPr>
            <w:tcW w:w="2460" w:type="dxa"/>
            <w:gridSpan w:val="2"/>
            <w:shd w:val="clear" w:color="auto" w:fill="auto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76" w:name="sentence_287"/>
            <w:r>
              <w:rPr>
                <w:lang w:val="en-US"/>
              </w:rPr>
              <w:t>DQR-niveau: 4</w:t>
            </w:r>
            <w:bookmarkEnd w:id="276"/>
          </w:p>
        </w:tc>
      </w:tr>
      <w:tr w:rsidR="007566B9" w:rsidRPr="003F16F1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:rsidR="00E67271" w:rsidRPr="00C01E4D" w:rsidRDefault="007566B9" w:rsidP="00574E90">
            <w:pPr>
              <w:spacing w:after="0" w:line="240" w:lineRule="auto"/>
              <w:rPr>
                <w:lang w:val="da-DK"/>
              </w:rPr>
            </w:pPr>
            <w:bookmarkStart w:id="277" w:name="sentence_288"/>
            <w:r w:rsidRPr="00C01E4D">
              <w:rPr>
                <w:lang w:val="da-DK"/>
              </w:rPr>
              <w:t>Modulbeskrivelse:</w:t>
            </w:r>
            <w:bookmarkEnd w:id="277"/>
          </w:p>
          <w:p w:rsidR="007566B9" w:rsidRPr="00C01E4D" w:rsidRDefault="007566B9" w:rsidP="00574E90">
            <w:pPr>
              <w:spacing w:after="0" w:line="240" w:lineRule="auto"/>
              <w:rPr>
                <w:color w:val="0070C0"/>
                <w:lang w:val="da-DK"/>
              </w:rPr>
            </w:pPr>
            <w:bookmarkStart w:id="278" w:name="sentence_289"/>
            <w:r w:rsidRPr="00C01E4D">
              <w:rPr>
                <w:color w:val="0070C0"/>
                <w:lang w:val="da-DK"/>
              </w:rPr>
              <w:t xml:space="preserve"> Eleven arbejder for at få et overblik over og forståelse af praktikstedet og organisationen, og hvordan man kommunikerer internt i organisationen. </w:t>
            </w:r>
            <w:bookmarkStart w:id="279" w:name="sentence_290"/>
            <w:bookmarkEnd w:id="278"/>
            <w:r w:rsidRPr="00C01E4D">
              <w:rPr>
                <w:color w:val="0070C0"/>
                <w:lang w:val="da-DK"/>
              </w:rPr>
              <w:t>Eleven arbejder med planlægnin</w:t>
            </w:r>
            <w:r w:rsidR="00BD58B4">
              <w:rPr>
                <w:color w:val="0070C0"/>
                <w:lang w:val="da-DK"/>
              </w:rPr>
              <w:t>g og styring af hans/hendes</w:t>
            </w:r>
            <w:r w:rsidRPr="00C01E4D">
              <w:rPr>
                <w:color w:val="0070C0"/>
                <w:lang w:val="da-DK"/>
              </w:rPr>
              <w:t xml:space="preserve"> daglige arbejde og med hans/hendes stilling. </w:t>
            </w:r>
            <w:bookmarkEnd w:id="279"/>
          </w:p>
          <w:p w:rsidR="007566B9" w:rsidRPr="00C01E4D" w:rsidRDefault="007566B9" w:rsidP="00834265">
            <w:pPr>
              <w:spacing w:after="0" w:line="240" w:lineRule="auto"/>
              <w:rPr>
                <w:lang w:val="da-DK"/>
              </w:rPr>
            </w:pPr>
          </w:p>
        </w:tc>
      </w:tr>
      <w:tr w:rsidR="007566B9" w:rsidRPr="007221B0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0" w:type="dxa"/>
            <w:gridSpan w:val="2"/>
            <w:shd w:val="clear" w:color="auto" w:fill="B8CCE4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80" w:name="sentence_291"/>
            <w:r>
              <w:rPr>
                <w:lang w:val="en-US"/>
              </w:rPr>
              <w:t>Viden</w:t>
            </w:r>
            <w:bookmarkEnd w:id="280"/>
          </w:p>
        </w:tc>
        <w:tc>
          <w:tcPr>
            <w:tcW w:w="4507" w:type="dxa"/>
            <w:shd w:val="clear" w:color="auto" w:fill="B8CCE4"/>
          </w:tcPr>
          <w:p w:rsidR="007566B9" w:rsidRPr="007221B0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81" w:name="sentence_292"/>
            <w:r>
              <w:rPr>
                <w:lang w:val="en-US"/>
              </w:rPr>
              <w:t>Færdigheder</w:t>
            </w:r>
            <w:bookmarkEnd w:id="281"/>
          </w:p>
        </w:tc>
        <w:tc>
          <w:tcPr>
            <w:tcW w:w="4555" w:type="dxa"/>
            <w:gridSpan w:val="3"/>
            <w:shd w:val="clear" w:color="auto" w:fill="B8CCE4"/>
          </w:tcPr>
          <w:p w:rsidR="007566B9" w:rsidRPr="007221B0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82" w:name="sentence_293"/>
            <w:r>
              <w:rPr>
                <w:lang w:val="en-US"/>
              </w:rPr>
              <w:t>Kompetence</w:t>
            </w:r>
            <w:bookmarkEnd w:id="282"/>
          </w:p>
        </w:tc>
      </w:tr>
      <w:tr w:rsidR="007566B9" w:rsidRPr="00FA55A0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90" w:type="dxa"/>
            <w:gridSpan w:val="2"/>
            <w:shd w:val="clear" w:color="auto" w:fill="auto"/>
          </w:tcPr>
          <w:p w:rsidR="007566B9" w:rsidRPr="00E1273E" w:rsidRDefault="007566B9" w:rsidP="00834265">
            <w:pPr>
              <w:rPr>
                <w:rFonts w:asciiTheme="minorHAnsi" w:hAnsiTheme="minorHAnsi"/>
                <w:iCs/>
                <w:lang w:val="en-US"/>
              </w:rPr>
            </w:pPr>
            <w:bookmarkStart w:id="283" w:name="sentence_294"/>
            <w:r>
              <w:rPr>
                <w:rFonts w:asciiTheme="minorHAnsi" w:hAnsiTheme="minorHAnsi"/>
                <w:iCs/>
                <w:lang w:val="en-US"/>
              </w:rPr>
              <w:t>Eleven har viden om</w:t>
            </w:r>
            <w:bookmarkEnd w:id="283"/>
          </w:p>
          <w:p w:rsidR="00E1273E" w:rsidRPr="00C01E4D" w:rsidRDefault="00BA79A9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da-DK"/>
              </w:rPr>
            </w:pPr>
            <w:bookmarkStart w:id="284" w:name="sentence_295"/>
            <w:r>
              <w:rPr>
                <w:rFonts w:asciiTheme="minorHAnsi" w:hAnsiTheme="minorHAnsi"/>
                <w:lang w:val="da-DK"/>
              </w:rPr>
              <w:t>A</w:t>
            </w:r>
            <w:r w:rsidR="00E1273E" w:rsidRPr="00C01E4D">
              <w:rPr>
                <w:rFonts w:asciiTheme="minorHAnsi" w:hAnsiTheme="minorHAnsi"/>
                <w:lang w:val="da-DK"/>
              </w:rPr>
              <w:t>rbejde gennem den grundlæggende planlægning af organisationen</w:t>
            </w:r>
            <w:bookmarkEnd w:id="284"/>
          </w:p>
          <w:p w:rsidR="00E1273E" w:rsidRPr="00E1273E" w:rsidRDefault="00BA79A9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85" w:name="sentence_296"/>
            <w:proofErr w:type="spellStart"/>
            <w:r>
              <w:rPr>
                <w:rFonts w:asciiTheme="minorHAnsi" w:hAnsiTheme="minorHAnsi"/>
                <w:lang w:val="en-US"/>
              </w:rPr>
              <w:lastRenderedPageBreak/>
              <w:t>S</w:t>
            </w:r>
            <w:r w:rsidR="00E1273E">
              <w:rPr>
                <w:rFonts w:asciiTheme="minorHAnsi" w:hAnsiTheme="minorHAnsi"/>
                <w:lang w:val="en-US"/>
              </w:rPr>
              <w:t>tyre</w:t>
            </w:r>
            <w:proofErr w:type="spellEnd"/>
            <w:r w:rsidR="00E1273E">
              <w:rPr>
                <w:rFonts w:asciiTheme="minorHAnsi" w:hAnsiTheme="minorHAnsi"/>
                <w:lang w:val="en-US"/>
              </w:rPr>
              <w:t xml:space="preserve"> sit </w:t>
            </w:r>
            <w:proofErr w:type="spellStart"/>
            <w:r w:rsidR="00E1273E">
              <w:rPr>
                <w:rFonts w:asciiTheme="minorHAnsi" w:hAnsiTheme="minorHAnsi"/>
                <w:lang w:val="en-US"/>
              </w:rPr>
              <w:t>eget</w:t>
            </w:r>
            <w:proofErr w:type="spellEnd"/>
            <w:r w:rsidR="00E1273E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1273E">
              <w:rPr>
                <w:rFonts w:asciiTheme="minorHAnsi" w:hAnsiTheme="minorHAnsi"/>
                <w:lang w:val="en-US"/>
              </w:rPr>
              <w:t>arbejde</w:t>
            </w:r>
            <w:bookmarkEnd w:id="285"/>
            <w:proofErr w:type="spellEnd"/>
          </w:p>
          <w:p w:rsidR="00E1273E" w:rsidRPr="00E1273E" w:rsidRDefault="00BA79A9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86" w:name="sentence_297"/>
            <w:proofErr w:type="spellStart"/>
            <w:r>
              <w:rPr>
                <w:rFonts w:asciiTheme="minorHAnsi" w:hAnsiTheme="minorHAnsi"/>
                <w:lang w:val="en-US"/>
              </w:rPr>
              <w:t>I</w:t>
            </w:r>
            <w:r w:rsidR="00E1273E">
              <w:rPr>
                <w:rFonts w:asciiTheme="minorHAnsi" w:hAnsiTheme="minorHAnsi"/>
                <w:lang w:val="en-US"/>
              </w:rPr>
              <w:t>nteressen</w:t>
            </w:r>
            <w:proofErr w:type="spellEnd"/>
            <w:r w:rsidR="00E1273E">
              <w:rPr>
                <w:rFonts w:asciiTheme="minorHAnsi" w:hAnsiTheme="minorHAnsi"/>
                <w:lang w:val="en-US"/>
              </w:rPr>
              <w:t xml:space="preserve"> for </w:t>
            </w:r>
            <w:proofErr w:type="spellStart"/>
            <w:r w:rsidR="00E1273E">
              <w:rPr>
                <w:rFonts w:asciiTheme="minorHAnsi" w:hAnsiTheme="minorHAnsi"/>
                <w:lang w:val="en-US"/>
              </w:rPr>
              <w:t>teamet</w:t>
            </w:r>
            <w:proofErr w:type="spellEnd"/>
            <w:r w:rsidR="00E1273E">
              <w:rPr>
                <w:rFonts w:asciiTheme="minorHAnsi" w:hAnsiTheme="minorHAnsi"/>
                <w:lang w:val="en-US"/>
              </w:rPr>
              <w:t xml:space="preserve"> </w:t>
            </w:r>
            <w:bookmarkEnd w:id="286"/>
          </w:p>
          <w:p w:rsidR="00E1273E" w:rsidRPr="00E1273E" w:rsidRDefault="00BA79A9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87" w:name="sentence_298"/>
            <w:proofErr w:type="spellStart"/>
            <w:r>
              <w:rPr>
                <w:rFonts w:asciiTheme="minorHAnsi" w:hAnsiTheme="minorHAnsi"/>
                <w:lang w:val="en-US"/>
              </w:rPr>
              <w:t>K</w:t>
            </w:r>
            <w:r w:rsidR="00E1273E">
              <w:rPr>
                <w:rFonts w:asciiTheme="minorHAnsi" w:hAnsiTheme="minorHAnsi"/>
                <w:lang w:val="en-US"/>
              </w:rPr>
              <w:t>ommunikationsregler</w:t>
            </w:r>
            <w:bookmarkEnd w:id="287"/>
            <w:proofErr w:type="spellEnd"/>
          </w:p>
          <w:p w:rsidR="007566B9" w:rsidRDefault="00BA79A9" w:rsidP="00FB41AC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88" w:name="sentence_299"/>
            <w:proofErr w:type="spellStart"/>
            <w:r>
              <w:rPr>
                <w:rFonts w:asciiTheme="minorHAnsi" w:hAnsiTheme="minorHAnsi"/>
                <w:lang w:val="en-US"/>
              </w:rPr>
              <w:t>P</w:t>
            </w:r>
            <w:r w:rsidR="00E1273E">
              <w:rPr>
                <w:rFonts w:asciiTheme="minorHAnsi" w:hAnsiTheme="minorHAnsi"/>
                <w:lang w:val="en-US"/>
              </w:rPr>
              <w:t>rofessionel</w:t>
            </w:r>
            <w:proofErr w:type="spellEnd"/>
            <w:r w:rsidR="00E1273E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1273E">
              <w:rPr>
                <w:rFonts w:asciiTheme="minorHAnsi" w:hAnsiTheme="minorHAnsi"/>
                <w:lang w:val="en-US"/>
              </w:rPr>
              <w:t>holdning</w:t>
            </w:r>
            <w:bookmarkEnd w:id="288"/>
            <w:proofErr w:type="spellEnd"/>
          </w:p>
          <w:p w:rsidR="00FB41AC" w:rsidRPr="00FB41AC" w:rsidRDefault="00FB41AC" w:rsidP="00FB41AC">
            <w:pPr>
              <w:spacing w:after="0" w:line="240" w:lineRule="auto"/>
              <w:ind w:left="7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:rsidR="007566B9" w:rsidRPr="00C01E4D" w:rsidRDefault="007566B9" w:rsidP="00834265">
            <w:pPr>
              <w:rPr>
                <w:rFonts w:asciiTheme="minorHAnsi" w:hAnsiTheme="minorHAnsi"/>
                <w:iCs/>
                <w:lang w:val="da-DK"/>
              </w:rPr>
            </w:pPr>
            <w:bookmarkStart w:id="289" w:name="sentence_300"/>
            <w:r w:rsidRPr="00C01E4D">
              <w:rPr>
                <w:rFonts w:asciiTheme="minorHAnsi" w:hAnsiTheme="minorHAnsi"/>
                <w:iCs/>
                <w:lang w:val="da-DK"/>
              </w:rPr>
              <w:lastRenderedPageBreak/>
              <w:t>Eleven er i stand til at</w:t>
            </w:r>
            <w:bookmarkEnd w:id="289"/>
          </w:p>
          <w:p w:rsidR="00E1273E" w:rsidRPr="00E1273E" w:rsidRDefault="00BA79A9" w:rsidP="00E1273E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90" w:name="sentence_301"/>
            <w:proofErr w:type="spellStart"/>
            <w:r>
              <w:rPr>
                <w:rFonts w:asciiTheme="minorHAnsi" w:hAnsiTheme="minorHAnsi"/>
                <w:lang w:val="en-US"/>
              </w:rPr>
              <w:t>P</w:t>
            </w:r>
            <w:r w:rsidR="00E1273E">
              <w:rPr>
                <w:rFonts w:asciiTheme="minorHAnsi" w:hAnsiTheme="minorHAnsi"/>
                <w:lang w:val="en-US"/>
              </w:rPr>
              <w:t>lanlægge</w:t>
            </w:r>
            <w:proofErr w:type="spellEnd"/>
            <w:r w:rsidR="00E1273E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1273E">
              <w:rPr>
                <w:rFonts w:asciiTheme="minorHAnsi" w:hAnsiTheme="minorHAnsi"/>
                <w:lang w:val="en-US"/>
              </w:rPr>
              <w:t>egne</w:t>
            </w:r>
            <w:proofErr w:type="spellEnd"/>
            <w:r w:rsidR="00E1273E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1273E">
              <w:rPr>
                <w:rFonts w:asciiTheme="minorHAnsi" w:hAnsiTheme="minorHAnsi"/>
                <w:lang w:val="en-US"/>
              </w:rPr>
              <w:t>arbejdsaktiviteter</w:t>
            </w:r>
            <w:bookmarkEnd w:id="290"/>
            <w:proofErr w:type="spellEnd"/>
          </w:p>
          <w:p w:rsidR="00E1273E" w:rsidRPr="00E1273E" w:rsidRDefault="00BA79A9" w:rsidP="00E1273E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91" w:name="sentence_302"/>
            <w:proofErr w:type="spellStart"/>
            <w:r>
              <w:rPr>
                <w:rFonts w:asciiTheme="minorHAnsi" w:hAnsiTheme="minorHAnsi"/>
                <w:lang w:val="en-US"/>
              </w:rPr>
              <w:t>A</w:t>
            </w:r>
            <w:r w:rsidR="00E1273E">
              <w:rPr>
                <w:rFonts w:asciiTheme="minorHAnsi" w:hAnsiTheme="minorHAnsi"/>
                <w:lang w:val="en-US"/>
              </w:rPr>
              <w:t>cceptere</w:t>
            </w:r>
            <w:proofErr w:type="spellEnd"/>
            <w:r w:rsidR="00E1273E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1273E">
              <w:rPr>
                <w:rFonts w:asciiTheme="minorHAnsi" w:hAnsiTheme="minorHAnsi"/>
                <w:lang w:val="en-US"/>
              </w:rPr>
              <w:t>andres</w:t>
            </w:r>
            <w:proofErr w:type="spellEnd"/>
            <w:r w:rsidR="00E1273E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1273E">
              <w:rPr>
                <w:rFonts w:asciiTheme="minorHAnsi" w:hAnsiTheme="minorHAnsi"/>
                <w:lang w:val="en-US"/>
              </w:rPr>
              <w:t>synspunkter</w:t>
            </w:r>
            <w:bookmarkEnd w:id="291"/>
            <w:proofErr w:type="spellEnd"/>
          </w:p>
          <w:p w:rsidR="007566B9" w:rsidRPr="00E1273E" w:rsidRDefault="007566B9" w:rsidP="00834265">
            <w:pPr>
              <w:spacing w:after="0" w:line="240" w:lineRule="auto"/>
              <w:ind w:left="7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55" w:type="dxa"/>
            <w:gridSpan w:val="3"/>
            <w:shd w:val="clear" w:color="auto" w:fill="auto"/>
          </w:tcPr>
          <w:p w:rsidR="007566B9" w:rsidRPr="00E1273E" w:rsidRDefault="007566B9" w:rsidP="00834265">
            <w:pPr>
              <w:rPr>
                <w:rFonts w:asciiTheme="minorHAnsi" w:hAnsiTheme="minorHAnsi"/>
                <w:iCs/>
                <w:lang w:val="en-US"/>
              </w:rPr>
            </w:pPr>
            <w:bookmarkStart w:id="292" w:name="sentence_303"/>
            <w:r>
              <w:rPr>
                <w:rFonts w:asciiTheme="minorHAnsi" w:hAnsiTheme="minorHAnsi"/>
                <w:iCs/>
                <w:lang w:val="en-US"/>
              </w:rPr>
              <w:lastRenderedPageBreak/>
              <w:t>Eleven forstår</w:t>
            </w:r>
            <w:bookmarkEnd w:id="292"/>
          </w:p>
          <w:p w:rsidR="00E1273E" w:rsidRPr="00E1273E" w:rsidRDefault="00BA79A9" w:rsidP="00E1273E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93" w:name="sentence_304"/>
            <w:proofErr w:type="spellStart"/>
            <w:r>
              <w:rPr>
                <w:rFonts w:asciiTheme="minorHAnsi" w:hAnsiTheme="minorHAnsi"/>
                <w:lang w:val="en-US"/>
              </w:rPr>
              <w:t>B</w:t>
            </w:r>
            <w:r w:rsidR="00E1273E">
              <w:rPr>
                <w:rFonts w:asciiTheme="minorHAnsi" w:hAnsiTheme="minorHAnsi"/>
                <w:lang w:val="en-US"/>
              </w:rPr>
              <w:t>etydningen</w:t>
            </w:r>
            <w:proofErr w:type="spellEnd"/>
            <w:r w:rsidR="00E1273E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1273E">
              <w:rPr>
                <w:rFonts w:asciiTheme="minorHAnsi" w:hAnsiTheme="minorHAnsi"/>
                <w:lang w:val="en-US"/>
              </w:rPr>
              <w:t>af</w:t>
            </w:r>
            <w:proofErr w:type="spellEnd"/>
            <w:r w:rsidR="00E1273E">
              <w:rPr>
                <w:rFonts w:asciiTheme="minorHAnsi" w:hAnsiTheme="minorHAnsi"/>
                <w:lang w:val="en-US"/>
              </w:rPr>
              <w:t xml:space="preserve"> ​​</w:t>
            </w:r>
            <w:proofErr w:type="spellStart"/>
            <w:r w:rsidR="00E1273E">
              <w:rPr>
                <w:rFonts w:asciiTheme="minorHAnsi" w:hAnsiTheme="minorHAnsi"/>
                <w:lang w:val="en-US"/>
              </w:rPr>
              <w:t>planlægning</w:t>
            </w:r>
            <w:bookmarkEnd w:id="293"/>
            <w:proofErr w:type="spellEnd"/>
          </w:p>
          <w:p w:rsidR="007566B9" w:rsidRPr="00E1273E" w:rsidRDefault="007566B9" w:rsidP="0083426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E1273E" w:rsidRPr="00125F41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:rsidR="00E1273E" w:rsidRDefault="00E1273E" w:rsidP="00E1273E">
            <w:pPr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bookmarkStart w:id="294" w:name="sentence_305"/>
            <w:r>
              <w:rPr>
                <w:rFonts w:asciiTheme="minorHAnsi" w:hAnsiTheme="minorHAnsi"/>
                <w:b/>
                <w:bCs/>
                <w:lang w:val="en-US"/>
              </w:rPr>
              <w:lastRenderedPageBreak/>
              <w:t>Sociale kompetencer / Personlige kompetencer</w:t>
            </w:r>
            <w:bookmarkEnd w:id="294"/>
          </w:p>
          <w:p w:rsidR="00E1273E" w:rsidRPr="00E1273E" w:rsidRDefault="00E1273E" w:rsidP="00E1273E">
            <w:pPr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1273E" w:rsidRPr="00C01E4D" w:rsidRDefault="00BA79A9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bookmarkStart w:id="295" w:name="sentence_306"/>
            <w:r>
              <w:rPr>
                <w:rFonts w:ascii="Verdana" w:hAnsi="Verdana"/>
                <w:sz w:val="20"/>
                <w:szCs w:val="20"/>
                <w:lang w:val="en-US"/>
              </w:rPr>
              <w:t>K</w:t>
            </w:r>
            <w:bookmarkStart w:id="296" w:name="_GoBack"/>
            <w:bookmarkEnd w:id="296"/>
            <w:r w:rsidR="00E1273E" w:rsidRPr="00C01E4D">
              <w:rPr>
                <w:rFonts w:ascii="Verdana" w:hAnsi="Verdana"/>
                <w:sz w:val="20"/>
                <w:szCs w:val="20"/>
                <w:lang w:val="da-DK"/>
              </w:rPr>
              <w:t>valiteten i at lytte, at udtrykke sig, at stille spørgsmål til</w:t>
            </w:r>
            <w:bookmarkEnd w:id="295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97" w:name="sentence_307"/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Tålmodighed</w:t>
            </w:r>
            <w:bookmarkEnd w:id="297"/>
            <w:proofErr w:type="spellEnd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98" w:name="sentence_308"/>
            <w:r>
              <w:rPr>
                <w:rFonts w:ascii="Verdana" w:hAnsi="Verdana"/>
                <w:sz w:val="20"/>
                <w:szCs w:val="20"/>
                <w:lang w:val="en-US"/>
              </w:rPr>
              <w:t>Tilpasningsevne</w:t>
            </w:r>
            <w:bookmarkEnd w:id="298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99" w:name="sentence_309"/>
            <w:r>
              <w:rPr>
                <w:rFonts w:ascii="Verdana" w:hAnsi="Verdana"/>
                <w:sz w:val="20"/>
                <w:szCs w:val="20"/>
                <w:lang w:val="en-US"/>
              </w:rPr>
              <w:t>Tage initiativ</w:t>
            </w:r>
            <w:bookmarkEnd w:id="299"/>
          </w:p>
          <w:p w:rsidR="00E1273E" w:rsidRDefault="00BD58B4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300" w:name="sentence_310"/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V</w:t>
            </w:r>
            <w:r w:rsidR="00E1273E">
              <w:rPr>
                <w:rFonts w:ascii="Verdana" w:hAnsi="Verdana"/>
                <w:sz w:val="20"/>
                <w:szCs w:val="20"/>
                <w:lang w:val="en-US"/>
              </w:rPr>
              <w:t>ære</w:t>
            </w:r>
            <w:proofErr w:type="spellEnd"/>
            <w:r w:rsidR="00E1273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273E">
              <w:rPr>
                <w:rFonts w:ascii="Verdana" w:hAnsi="Verdana"/>
                <w:sz w:val="20"/>
                <w:szCs w:val="20"/>
                <w:lang w:val="en-US"/>
              </w:rPr>
              <w:t>punktlig</w:t>
            </w:r>
            <w:bookmarkEnd w:id="300"/>
            <w:proofErr w:type="spellEnd"/>
          </w:p>
          <w:p w:rsidR="00E1273E" w:rsidRDefault="00BD58B4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301" w:name="sentence_311"/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H</w:t>
            </w:r>
            <w:r w:rsidR="00E1273E">
              <w:rPr>
                <w:rFonts w:ascii="Verdana" w:hAnsi="Verdana"/>
                <w:sz w:val="20"/>
                <w:szCs w:val="20"/>
                <w:lang w:val="en-US"/>
              </w:rPr>
              <w:t>oldånd</w:t>
            </w:r>
            <w:bookmarkEnd w:id="301"/>
            <w:proofErr w:type="spellEnd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302" w:name="sentence_312"/>
            <w:r>
              <w:rPr>
                <w:rFonts w:ascii="Verdana" w:hAnsi="Verdana"/>
                <w:sz w:val="20"/>
                <w:szCs w:val="20"/>
                <w:lang w:val="en-US"/>
              </w:rPr>
              <w:t>Respektere etiske regler</w:t>
            </w:r>
            <w:bookmarkEnd w:id="302"/>
          </w:p>
          <w:p w:rsidR="00E1273E" w:rsidRPr="00C01E4D" w:rsidRDefault="00BD58B4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da-DK"/>
              </w:rPr>
            </w:pPr>
            <w:bookmarkStart w:id="303" w:name="sentence_313"/>
            <w:r>
              <w:rPr>
                <w:rFonts w:ascii="Verdana" w:hAnsi="Verdana"/>
                <w:sz w:val="20"/>
                <w:szCs w:val="20"/>
                <w:lang w:val="da-DK"/>
              </w:rPr>
              <w:t>A</w:t>
            </w:r>
            <w:r w:rsidR="00E1273E" w:rsidRPr="00C01E4D">
              <w:rPr>
                <w:rFonts w:ascii="Verdana" w:hAnsi="Verdana"/>
                <w:sz w:val="20"/>
                <w:szCs w:val="20"/>
                <w:lang w:val="da-DK"/>
              </w:rPr>
              <w:t>nalytiske evner til en nødsituation eller konflikt</w:t>
            </w:r>
            <w:bookmarkEnd w:id="303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304" w:name="sentence_314"/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Respektfuld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indstilling</w:t>
            </w:r>
            <w:bookmarkEnd w:id="304"/>
            <w:proofErr w:type="spellEnd"/>
          </w:p>
          <w:p w:rsidR="00E1273E" w:rsidRDefault="00BD58B4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305" w:name="sentence_315"/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</w:t>
            </w:r>
            <w:r w:rsidR="00E1273E">
              <w:rPr>
                <w:rFonts w:ascii="Verdana" w:hAnsi="Verdana"/>
                <w:sz w:val="20"/>
                <w:szCs w:val="20"/>
                <w:lang w:val="en-US"/>
              </w:rPr>
              <w:t>ålidelighed</w:t>
            </w:r>
            <w:bookmarkEnd w:id="305"/>
            <w:proofErr w:type="spellEnd"/>
          </w:p>
          <w:p w:rsidR="00E1273E" w:rsidRPr="00E1273E" w:rsidRDefault="00BD58B4" w:rsidP="00E1273E">
            <w:pPr>
              <w:pStyle w:val="Listeafsnit"/>
              <w:numPr>
                <w:ilvl w:val="0"/>
                <w:numId w:val="37"/>
              </w:numPr>
              <w:spacing w:after="0" w:line="240" w:lineRule="auto"/>
              <w:rPr>
                <w:lang w:val="en-US"/>
              </w:rPr>
            </w:pPr>
            <w:bookmarkStart w:id="306" w:name="sentence_316"/>
            <w:proofErr w:type="spellStart"/>
            <w:r>
              <w:rPr>
                <w:lang w:val="en-US"/>
              </w:rPr>
              <w:t>T</w:t>
            </w:r>
            <w:r w:rsidR="00E1273E">
              <w:rPr>
                <w:lang w:val="en-US"/>
              </w:rPr>
              <w:t>ænke</w:t>
            </w:r>
            <w:proofErr w:type="spellEnd"/>
            <w:r w:rsidR="00E1273E">
              <w:rPr>
                <w:lang w:val="en-US"/>
              </w:rPr>
              <w:t xml:space="preserve"> </w:t>
            </w:r>
            <w:proofErr w:type="spellStart"/>
            <w:r w:rsidR="00E1273E">
              <w:rPr>
                <w:lang w:val="en-US"/>
              </w:rPr>
              <w:t>forud</w:t>
            </w:r>
            <w:proofErr w:type="spellEnd"/>
            <w:r w:rsidR="00E1273E">
              <w:rPr>
                <w:lang w:val="en-US"/>
              </w:rPr>
              <w:t>/</w:t>
            </w:r>
            <w:proofErr w:type="spellStart"/>
            <w:r w:rsidR="00E1273E">
              <w:rPr>
                <w:lang w:val="en-US"/>
              </w:rPr>
              <w:t>forudse</w:t>
            </w:r>
            <w:bookmarkEnd w:id="306"/>
            <w:proofErr w:type="spellEnd"/>
          </w:p>
        </w:tc>
      </w:tr>
    </w:tbl>
    <w:p w:rsidR="007566B9" w:rsidRPr="00422AD7" w:rsidRDefault="007566B9" w:rsidP="007566B9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76"/>
      </w:tblGrid>
      <w:tr w:rsidR="00380A24" w:rsidTr="00350C2D">
        <w:tc>
          <w:tcPr>
            <w:tcW w:w="13576" w:type="dxa"/>
          </w:tcPr>
          <w:p w:rsidR="00380A24" w:rsidRPr="00193345" w:rsidRDefault="00380A24" w:rsidP="00350C2D">
            <w:pPr>
              <w:rPr>
                <w:lang w:val="en-US"/>
              </w:rPr>
            </w:pPr>
            <w:bookmarkStart w:id="307" w:name="sentence_317"/>
            <w:r>
              <w:rPr>
                <w:lang w:val="en-US"/>
              </w:rPr>
              <w:t xml:space="preserve">Yderligere oplysninger: </w:t>
            </w:r>
            <w:bookmarkEnd w:id="307"/>
          </w:p>
          <w:p w:rsidR="00380A24" w:rsidRPr="00C01E4D" w:rsidRDefault="00380A24" w:rsidP="00350C2D">
            <w:pPr>
              <w:rPr>
                <w:lang w:val="da-DK"/>
              </w:rPr>
            </w:pPr>
            <w:bookmarkStart w:id="308" w:name="sentence_318"/>
            <w:r w:rsidRPr="00C01E4D">
              <w:rPr>
                <w:lang w:val="da-DK"/>
              </w:rPr>
              <w:t>De 7 moduler refererer til læringsområdet for SOSU-assistenter eller lignende uddannelser i de deltagende lande.</w:t>
            </w:r>
            <w:bookmarkEnd w:id="308"/>
          </w:p>
        </w:tc>
      </w:tr>
      <w:tr w:rsidR="00380A24" w:rsidTr="00350C2D">
        <w:tc>
          <w:tcPr>
            <w:tcW w:w="13576" w:type="dxa"/>
          </w:tcPr>
          <w:p w:rsidR="00380A24" w:rsidRPr="00193345" w:rsidRDefault="00380A24" w:rsidP="00350C2D">
            <w:pPr>
              <w:rPr>
                <w:lang w:val="en-US"/>
              </w:rPr>
            </w:pPr>
            <w:bookmarkStart w:id="309" w:name="sentence_319"/>
            <w:r>
              <w:rPr>
                <w:lang w:val="en-US"/>
              </w:rPr>
              <w:t>Udviklet af: Arbejdsgruppen EREIVET-Netværket</w:t>
            </w:r>
            <w:bookmarkEnd w:id="309"/>
          </w:p>
          <w:p w:rsidR="00380A24" w:rsidRDefault="00380A24" w:rsidP="00350C2D">
            <w:pPr>
              <w:rPr>
                <w:lang w:val="en-US"/>
              </w:rPr>
            </w:pPr>
          </w:p>
        </w:tc>
      </w:tr>
    </w:tbl>
    <w:p w:rsidR="007566B9" w:rsidRPr="00380A24" w:rsidRDefault="007566B9" w:rsidP="008404A5">
      <w:pPr>
        <w:rPr>
          <w:lang w:val="en-US"/>
        </w:rPr>
      </w:pPr>
    </w:p>
    <w:sectPr w:rsidR="007566B9" w:rsidRPr="00380A24" w:rsidSect="00C045BE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B0" w:rsidRDefault="00162BB0" w:rsidP="008404A5">
      <w:pPr>
        <w:spacing w:after="0" w:line="240" w:lineRule="auto"/>
      </w:pPr>
      <w:r>
        <w:separator/>
      </w:r>
    </w:p>
  </w:endnote>
  <w:endnote w:type="continuationSeparator" w:id="0">
    <w:p w:rsidR="00162BB0" w:rsidRDefault="00162BB0" w:rsidP="0084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B0" w:rsidRDefault="00162BB0" w:rsidP="008404A5">
      <w:pPr>
        <w:spacing w:after="0" w:line="240" w:lineRule="auto"/>
      </w:pPr>
    </w:p>
  </w:footnote>
  <w:footnote w:type="continuationSeparator" w:id="0">
    <w:p w:rsidR="00162BB0" w:rsidRDefault="00162BB0" w:rsidP="008404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A5" w:rsidRPr="00C01E4D" w:rsidRDefault="008404A5" w:rsidP="008404A5">
    <w:pPr>
      <w:rPr>
        <w:lang w:val="da-DK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CAB0C9A" wp14:editId="490F5B3E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3" name="Billede 13" descr="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10" w:name="sentence_2"/>
    <w:r w:rsidRPr="00C01E4D">
      <w:rPr>
        <w:lang w:val="da-DK"/>
      </w:rPr>
      <w:t xml:space="preserve">ECVET for Geografisk Mobilitet EREIVET-Netværket                                                                                                                                                                                          </w:t>
    </w:r>
    <w:bookmarkEnd w:id="310"/>
  </w:p>
  <w:p w:rsidR="008404A5" w:rsidRPr="00C01E4D" w:rsidRDefault="008404A5" w:rsidP="008404A5">
    <w:pPr>
      <w:pStyle w:val="Sidehoved"/>
      <w:rPr>
        <w:lang w:val="da-DK"/>
      </w:rPr>
    </w:pPr>
  </w:p>
  <w:p w:rsidR="008404A5" w:rsidRPr="00C01E4D" w:rsidRDefault="008404A5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28C7"/>
    <w:multiLevelType w:val="hybridMultilevel"/>
    <w:tmpl w:val="11BCBB6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F30"/>
    <w:multiLevelType w:val="hybridMultilevel"/>
    <w:tmpl w:val="7DA8F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6104"/>
    <w:multiLevelType w:val="hybridMultilevel"/>
    <w:tmpl w:val="68CAA588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F2014"/>
    <w:multiLevelType w:val="hybridMultilevel"/>
    <w:tmpl w:val="A9B87874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E639C"/>
    <w:multiLevelType w:val="hybridMultilevel"/>
    <w:tmpl w:val="F0BC2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5667C"/>
    <w:multiLevelType w:val="hybridMultilevel"/>
    <w:tmpl w:val="EAF08402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B3285"/>
    <w:multiLevelType w:val="hybridMultilevel"/>
    <w:tmpl w:val="9A089AB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4618E"/>
    <w:multiLevelType w:val="hybridMultilevel"/>
    <w:tmpl w:val="9DE4B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65170"/>
    <w:multiLevelType w:val="hybridMultilevel"/>
    <w:tmpl w:val="6FCEBB5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3654BE"/>
    <w:multiLevelType w:val="hybridMultilevel"/>
    <w:tmpl w:val="ECE82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C120F"/>
    <w:multiLevelType w:val="hybridMultilevel"/>
    <w:tmpl w:val="1D0497E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313B3"/>
    <w:multiLevelType w:val="hybridMultilevel"/>
    <w:tmpl w:val="F17CCAF8"/>
    <w:lvl w:ilvl="0" w:tplc="294A8962">
      <w:numFmt w:val="bullet"/>
      <w:lvlText w:val="-"/>
      <w:lvlJc w:val="left"/>
      <w:pPr>
        <w:ind w:left="144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7841DD"/>
    <w:multiLevelType w:val="hybridMultilevel"/>
    <w:tmpl w:val="593A603A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8345BC4"/>
    <w:multiLevelType w:val="hybridMultilevel"/>
    <w:tmpl w:val="7FAA1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55124"/>
    <w:multiLevelType w:val="hybridMultilevel"/>
    <w:tmpl w:val="43B295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43F90"/>
    <w:multiLevelType w:val="hybridMultilevel"/>
    <w:tmpl w:val="537C56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A8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SimSu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6C7AD6"/>
    <w:multiLevelType w:val="hybridMultilevel"/>
    <w:tmpl w:val="6E542680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06681"/>
    <w:multiLevelType w:val="hybridMultilevel"/>
    <w:tmpl w:val="54A6CAF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5C148A3"/>
    <w:multiLevelType w:val="hybridMultilevel"/>
    <w:tmpl w:val="AE384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33784"/>
    <w:multiLevelType w:val="hybridMultilevel"/>
    <w:tmpl w:val="28A22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B7C75"/>
    <w:multiLevelType w:val="hybridMultilevel"/>
    <w:tmpl w:val="AB4E4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953F3"/>
    <w:multiLevelType w:val="hybridMultilevel"/>
    <w:tmpl w:val="5D388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FAD7247"/>
    <w:multiLevelType w:val="hybridMultilevel"/>
    <w:tmpl w:val="A6161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85E9B"/>
    <w:multiLevelType w:val="hybridMultilevel"/>
    <w:tmpl w:val="37B81324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62478"/>
    <w:multiLevelType w:val="hybridMultilevel"/>
    <w:tmpl w:val="A6C41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872B2"/>
    <w:multiLevelType w:val="hybridMultilevel"/>
    <w:tmpl w:val="E982B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33593"/>
    <w:multiLevelType w:val="hybridMultilevel"/>
    <w:tmpl w:val="0338C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B0D4A"/>
    <w:multiLevelType w:val="hybridMultilevel"/>
    <w:tmpl w:val="FA4E2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21BB7"/>
    <w:multiLevelType w:val="hybridMultilevel"/>
    <w:tmpl w:val="F1EA2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E871202"/>
    <w:multiLevelType w:val="hybridMultilevel"/>
    <w:tmpl w:val="FEFA7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97FDB"/>
    <w:multiLevelType w:val="hybridMultilevel"/>
    <w:tmpl w:val="5434C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74398"/>
    <w:multiLevelType w:val="hybridMultilevel"/>
    <w:tmpl w:val="DDE64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13"/>
  </w:num>
  <w:num w:numId="5">
    <w:abstractNumId w:val="19"/>
  </w:num>
  <w:num w:numId="6">
    <w:abstractNumId w:val="26"/>
  </w:num>
  <w:num w:numId="7">
    <w:abstractNumId w:val="7"/>
  </w:num>
  <w:num w:numId="8">
    <w:abstractNumId w:val="18"/>
  </w:num>
  <w:num w:numId="9">
    <w:abstractNumId w:val="32"/>
  </w:num>
  <w:num w:numId="10">
    <w:abstractNumId w:val="29"/>
  </w:num>
  <w:num w:numId="11">
    <w:abstractNumId w:val="0"/>
  </w:num>
  <w:num w:numId="12">
    <w:abstractNumId w:val="11"/>
  </w:num>
  <w:num w:numId="13">
    <w:abstractNumId w:val="8"/>
  </w:num>
  <w:num w:numId="14">
    <w:abstractNumId w:val="15"/>
  </w:num>
  <w:num w:numId="15">
    <w:abstractNumId w:val="36"/>
  </w:num>
  <w:num w:numId="16">
    <w:abstractNumId w:val="1"/>
  </w:num>
  <w:num w:numId="17">
    <w:abstractNumId w:val="9"/>
  </w:num>
  <w:num w:numId="18">
    <w:abstractNumId w:val="34"/>
  </w:num>
  <w:num w:numId="19">
    <w:abstractNumId w:val="31"/>
  </w:num>
  <w:num w:numId="20">
    <w:abstractNumId w:val="24"/>
  </w:num>
  <w:num w:numId="21">
    <w:abstractNumId w:val="17"/>
  </w:num>
  <w:num w:numId="22">
    <w:abstractNumId w:val="30"/>
  </w:num>
  <w:num w:numId="23">
    <w:abstractNumId w:val="25"/>
  </w:num>
  <w:num w:numId="24">
    <w:abstractNumId w:val="5"/>
  </w:num>
  <w:num w:numId="25">
    <w:abstractNumId w:val="12"/>
  </w:num>
  <w:num w:numId="26">
    <w:abstractNumId w:val="14"/>
  </w:num>
  <w:num w:numId="27">
    <w:abstractNumId w:val="28"/>
  </w:num>
  <w:num w:numId="28">
    <w:abstractNumId w:val="22"/>
  </w:num>
  <w:num w:numId="29">
    <w:abstractNumId w:val="20"/>
  </w:num>
  <w:num w:numId="30">
    <w:abstractNumId w:val="4"/>
  </w:num>
  <w:num w:numId="31">
    <w:abstractNumId w:val="33"/>
  </w:num>
  <w:num w:numId="32">
    <w:abstractNumId w:val="3"/>
  </w:num>
  <w:num w:numId="33">
    <w:abstractNumId w:val="16"/>
  </w:num>
  <w:num w:numId="34">
    <w:abstractNumId w:val="35"/>
  </w:num>
  <w:num w:numId="35">
    <w:abstractNumId w:val="27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41"/>
    <w:rsid w:val="000E4467"/>
    <w:rsid w:val="001100EE"/>
    <w:rsid w:val="00116FF3"/>
    <w:rsid w:val="00147683"/>
    <w:rsid w:val="00162BB0"/>
    <w:rsid w:val="00173398"/>
    <w:rsid w:val="002A2532"/>
    <w:rsid w:val="002C691E"/>
    <w:rsid w:val="003451EE"/>
    <w:rsid w:val="003744C6"/>
    <w:rsid w:val="00380A24"/>
    <w:rsid w:val="003D4F4A"/>
    <w:rsid w:val="003F16F1"/>
    <w:rsid w:val="00574E90"/>
    <w:rsid w:val="007221B0"/>
    <w:rsid w:val="007566B9"/>
    <w:rsid w:val="00757319"/>
    <w:rsid w:val="008404A5"/>
    <w:rsid w:val="00BA79A9"/>
    <w:rsid w:val="00BC387B"/>
    <w:rsid w:val="00BD58B4"/>
    <w:rsid w:val="00BF76F7"/>
    <w:rsid w:val="00BF7FD6"/>
    <w:rsid w:val="00C01E4D"/>
    <w:rsid w:val="00C045BE"/>
    <w:rsid w:val="00D06E26"/>
    <w:rsid w:val="00D20681"/>
    <w:rsid w:val="00D76A1D"/>
    <w:rsid w:val="00E1273E"/>
    <w:rsid w:val="00E67271"/>
    <w:rsid w:val="00F63641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38F703-5FA5-46B8-8E95-061EBEA1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BE"/>
    <w:rPr>
      <w:rFonts w:ascii="Calibri" w:eastAsia="Calibri" w:hAnsi="Calibri" w:cs="Times New Roman"/>
      <w:lang w:val="de-D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45BE"/>
    <w:rPr>
      <w:color w:val="0000FF"/>
      <w:u w:val="single"/>
    </w:rPr>
  </w:style>
  <w:style w:type="character" w:styleId="Fremhv">
    <w:name w:val="Emphasis"/>
    <w:uiPriority w:val="20"/>
    <w:qFormat/>
    <w:rsid w:val="00C045BE"/>
    <w:rPr>
      <w:i/>
      <w:iCs/>
    </w:rPr>
  </w:style>
  <w:style w:type="paragraph" w:customStyle="1" w:styleId="Listeafsnit1">
    <w:name w:val="Listeafsnit1"/>
    <w:basedOn w:val="Normal"/>
    <w:rsid w:val="00C045BE"/>
    <w:pPr>
      <w:ind w:left="720"/>
    </w:pPr>
    <w:rPr>
      <w:rFonts w:eastAsia="SimSun"/>
      <w:lang w:val="da-DK" w:eastAsia="zh-CN"/>
    </w:rPr>
  </w:style>
  <w:style w:type="paragraph" w:styleId="Ingenafstand">
    <w:name w:val="No Spacing"/>
    <w:qFormat/>
    <w:rsid w:val="00C045BE"/>
    <w:pPr>
      <w:spacing w:after="0" w:line="240" w:lineRule="auto"/>
    </w:pPr>
    <w:rPr>
      <w:rFonts w:ascii="Calibri" w:eastAsia="SimSun" w:hAnsi="Calibri" w:cs="Arial"/>
    </w:rPr>
  </w:style>
  <w:style w:type="character" w:customStyle="1" w:styleId="hps">
    <w:name w:val="hps"/>
    <w:rsid w:val="00C045BE"/>
  </w:style>
  <w:style w:type="character" w:customStyle="1" w:styleId="shorttext">
    <w:name w:val="short_text"/>
    <w:rsid w:val="00C045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45BE"/>
    <w:rPr>
      <w:rFonts w:ascii="Tahoma" w:eastAsia="Calibri" w:hAnsi="Tahoma" w:cs="Tahoma"/>
      <w:sz w:val="16"/>
      <w:szCs w:val="16"/>
      <w:lang w:val="de-DE" w:eastAsia="en-US"/>
    </w:rPr>
  </w:style>
  <w:style w:type="paragraph" w:styleId="Brdtekst">
    <w:name w:val="Body Text"/>
    <w:basedOn w:val="Normal"/>
    <w:link w:val="BrdtekstTegn"/>
    <w:semiHidden/>
    <w:rsid w:val="008404A5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character" w:customStyle="1" w:styleId="BrdtekstTegn">
    <w:name w:val="Brødtekst Tegn"/>
    <w:basedOn w:val="Standardskrifttypeiafsnit"/>
    <w:link w:val="Brdtekst"/>
    <w:semiHidden/>
    <w:rsid w:val="008404A5"/>
    <w:rPr>
      <w:rFonts w:ascii="Verdana" w:eastAsia="Times New Roman" w:hAnsi="Verdana" w:cs="Times New Roman"/>
      <w:b/>
      <w:bCs/>
      <w:sz w:val="20"/>
      <w:szCs w:val="20"/>
      <w:lang w:val="en-US" w:eastAsia="fr-FR"/>
    </w:rPr>
  </w:style>
  <w:style w:type="paragraph" w:customStyle="1" w:styleId="Listenabsatz">
    <w:name w:val="Listenabsatz"/>
    <w:basedOn w:val="Normal"/>
    <w:uiPriority w:val="34"/>
    <w:qFormat/>
    <w:rsid w:val="008404A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Sidefod">
    <w:name w:val="footer"/>
    <w:basedOn w:val="Normal"/>
    <w:link w:val="SidefodTegn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Listeafsnit">
    <w:name w:val="List Paragraph"/>
    <w:basedOn w:val="Normal"/>
    <w:uiPriority w:val="34"/>
    <w:qFormat/>
    <w:rsid w:val="00BF76F7"/>
    <w:pPr>
      <w:ind w:left="720"/>
      <w:contextualSpacing/>
    </w:pPr>
  </w:style>
  <w:style w:type="table" w:styleId="Tabel-Gitter">
    <w:name w:val="Table Grid"/>
    <w:basedOn w:val="Tabel-Normal"/>
    <w:uiPriority w:val="59"/>
    <w:rsid w:val="0038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for Geografisk Mobilitet EREIVET-Netværket                                                                                                                                                                                          ]]></translated>
  </sentence>
  <sentence id="4" has_changed="false">
    <source><![CDATA[Mobility Units for technicians in health and social care]]></source>
    <translated><![CDATA[Mobilitetsenheder til fagfolk inden for social og sundhed]]></translated>
  </sentence>
  <sentence id="5" has_changed="false">
    <source><![CDATA[These units were drafted by a working group within the LDV network project EREIVET with 16 participants from 8 countries. ]]></source>
    <translated><![CDATA[Disse moduler blev udarbejdet af en arbejdsgruppe under LDV-Netværksprojektet EREIVET med 16 deltagere fra 8 forskellige lande. ]]></translated>
  </sentence>
  <sentence id="6" has_changed="false">
    <source><![CDATA[They describe the following activities:]]></source>
    <translated><![CDATA[De beskriver de følgende aktiviteter:]]></translated>
  </sentence>
  <sentence id="7" has_changed="false">
    <source><![CDATA[Health care:Basic care and hygienic]]></source>
    <translated><![CDATA[Sundhedspleje: Grundlæggende pleje og hygiejne]]></translated>
  </sentence>
  <sentence id="8" has_changed="false">
    <source><![CDATA[Basic nursing]]></source>
    <translated><![CDATA[Grundlæggende sygepleje]]></translated>
  </sentence>
  <sentence id="9" has_changed="false">
    <source><![CDATA[Interaction and communication with client/ citizen/ family and relatives]]></source>
    <translated><![CDATA[Interaktion og kommunikation med klient / borger / familie og pårørende]]></translated>
  </sentence>
  <sentence id="10" has_changed="false">
    <source><![CDATA[Teamwork]]></source>
    <translated><![CDATA[Teamwork]]></translated>
  </sentence>
  <sentence id="11" has_changed="false">
    <source><![CDATA[Administrative and documental tasks]]></source>
    <translated><![CDATA[Administrative og dokumentationsopgaver]]></translated>
  </sentence>
  <sentence id="12" has_changed="false">
    <source><![CDATA[Device and implement activities ]]></source>
    <translated><![CDATA[Udforme og gennemføre aktiviteter ]]></translated>
  </sentence>
  <sentence id="13" has_changed="false">
    <source><![CDATA[Planning and management]]></source>
    <translated><![CDATA[Planlægning og styring]]></translated>
  </sentence>
  <sentence id="14" has_changed="false">
    <source><![CDATA[Social care:]]></source>
    <translated><![CDATA[Social pleje:]]></translated>
  </sentence>
  <sentence id="15" has_changed="false">
    <source><![CDATA[Practical elementary hygienic and housekeeping work]]></source>
    <translated><![CDATA[Praktisk grundlæggende hygiejne- og rengøringsarbejde]]></translated>
  </sentence>
  <sentence id="16" has_changed="false">
    <source><![CDATA[Basic Pedagogical understanding]]></source>
    <translated><![CDATA[Grundlæggende pædagogisk forståelse]]></translated>
  </sentence>
  <sentence id="17" has_changed="false">
    <source><![CDATA[Interaction and communication with client/citizen/family and relatives ]]></source>
    <translated><![CDATA[Interaktion og kommunikation med klient / borger / familie og pårørende ]]></translated>
  </sentence>
  <sentence id="18" has_changed="false">
    <source><![CDATA[Teamwork]]></source>
    <translated><![CDATA[Teamwork]]></translated>
  </sentence>
  <sentence id="19" has_changed="false">
    <source><![CDATA[Device and implement activities ]]></source>
    <translated><![CDATA[Udforme og gennemføre aktiviteter ]]></translated>
  </sentence>
  <sentence id="20" has_changed="false">
    <source><![CDATA[Planning and management]]></source>
    <translated><![CDATA[Planlægning og styring]]></translated>
  </sentence>
  <sentence id="21" has_changed="false">
    <source><![CDATA[Description]]></source>
    <translated><![CDATA[Beskrivelse]]></translated>
  </sentence>
  <sentence id="22" has_changed="false">
    <source><![CDATA[The following micro units can be used within cross-border learning mobilities of IVT to ensure the compliance with ECVET principles. ]]></source>
    <translated><![CDATA[De følgende mikromoduler kan bruges inden for IVTs mobiliteter for indlæring på tværs af grænser for at sikre, at ECVET-principperne overholdes. ]]></translated>
  </sentence>
  <sentence id="23" has_changed="false">
    <source><![CDATA[According to the duration of the work placement one or more micro units can be chosen.]]></source>
    <translated><![CDATA[I henhold til varigheden af ​​praktikopholdet er det muligt at vælge én eller flere mikromoduler.]]></translated>
  </sentence>
  <sentence id="24" has_changed="false">
    <source><![CDATA[For the EREIVET network:Annette Kay (Leader of work package 4): anka@sosusj.dkBarbara ]]></source>
    <translated><![CDATA[For EREIVET-Netværket: Annette Kay (Leder af arbejdspakke nr. 4): anka@sosusj.dkBarbara ]]></translated>
  </sentence>
  <sentence id="25" has_changed="false">
    <source><![CDATA[Paulmann (coordinator): Barbara.Paulmann@mk.niedersachsen.de]]></source>
    <translated><![CDATA[Paulmann (koordinator): Barbara.Paulmann@mk.niedersachsen.de]]></translated>
  </sentence>
  <sentence id="26" has_changed="false">
    <source><![CDATA[Name of Unit 1:]]></source>
    <translated><![CDATA[Modul 1:]]></translated>
  </sentence>
  <sentence id="27" has_changed="false">
    <source><![CDATA[Practical elementary hygienic and housekeeping work ]]></source>
    <translated><![CDATA[Praktisk grundlæggende hygiejne- og rengøringsarbejde ]]></translated>
  </sentence>
  <sentence id="29" has_changed="false">
    <source><![CDATA[Reference to the qualification:]]></source>
    <translated><![CDATA[Kvalifikationsreference:]]></translated>
  </sentence>
  <sentence id="30" has_changed="false">
    <source><![CDATA[Social care ]]></source>
    <translated><![CDATA[Social pleje ]]></translated>
  </sentence>
  <sentence id="31" has_changed="false">
    <source><![CDATA[Area of work tasks:  ]]></source>
    <translated><![CDATA[Arbejdsområder:  ]]></translated>
  </sentence>
  <sentence id="32" has_changed="false">
    <source><![CDATA[Working in the client’s home or an institution in respect of the client’s way of living. ]]></source>
    <translated><![CDATA[Arbejde i borgerens hjem eller på institution og hermed respektere klientens måde at leve på. ]]></translated>
  </sentence>
  <sentence id="33" has_changed="false">
    <source><![CDATA[Working accordingly to hygienic principles and standards in the placement. ]]></source>
    <translated><![CDATA[Arbejde i overensstemmelse med hygiejniske principper og standarder på praktikstedet. ]]></translated>
  </sentence>
  <sentence id="34" has_changed="false">
    <source><![CDATA[Work, taking into account own posture and include using assistive. ]]></source>
    <translated><![CDATA[Tage hensyn til egen kropsholdning  og inddrage brug af hjælpemidler under arbejdet ]]></translated>
  </sentence>
  <sentence id="35" has_changed="false">
    <source><![CDATA[Work with documentation. ]]></source>
    <translated><![CDATA[Arbejde med dokumentation. ]]></translated>
  </sentence>
  <sentence id="36" has_changed="false">
    <source><![CDATA[Guiding the client to eat healthy food.]]></source>
    <translated><![CDATA[Vejlede kunden i at spise sund mad.]]></translated>
  </sentence>
  <sentence id="37" has_changed="false">
    <source><![CDATA[EQF-level: 4]]></source>
    <translated><![CDATA[EQF-niveau: 4]]></translated>
  </sentence>
  <sentence id="38" has_changed="false">
    <source><![CDATA[DQR-level: 4]]></source>
    <translated><![CDATA[DQR-niveau: 4]]></translated>
  </sentence>
  <sentence id="39" has_changed="false">
    <source><![CDATA[Description of  the Unit: ]]></source>
    <translated><![CDATA[Modulbeskrivelse: ]]></translated>
  </sentence>
  <sentence id="40" has_changed="false">
    <source><![CDATA[Help the client with basic care, dressing and undressing and with mobilizing. ]]></source>
    <translated><![CDATA[Hjælpe klienten med den grundlæggende pleje, af- og påklædning og med mobilisering. ]]></translated>
  </sentence>
  <sentence id="41" has_changed="false">
    <source><![CDATA[Use the proper work clothes and protective clothing. ]]></source>
    <translated><![CDATA[Bruge passende arbejdstøj og beskyttelsestøj. ]]></translated>
  </sentence>
  <sentence id="42" has_changed="false">
    <source><![CDATA[Establish a trustful relationship to the client. ]]></source>
    <translated><![CDATA[Etablere et tillidsfuldt forhold til klienten. ]]></translated>
  </sentence>
  <sentence id="43" has_changed="false">
    <source><![CDATA[Guiding and helping the client with cleaning. ]]></source>
    <translated><![CDATA[Lede og hjælpe kunden med rengøring. ]]></translated>
  </sentence>
  <sentence id="44" has_changed="false">
    <source><![CDATA[Prepare healthy food.]]></source>
    <translated><![CDATA[Tilberede sund mad.]]></translated>
  </sentence>
  <sentence id="45" has_changed="false">
    <source><![CDATA[Knowledge]]></source>
    <translated><![CDATA[Viden]]></translated>
  </sentence>
  <sentence id="46" has_changed="false">
    <source><![CDATA[Skills]]></source>
    <translated><![CDATA[Færdigheder]]></translated>
  </sentence>
  <sentence id="47" has_changed="false">
    <source><![CDATA[Competence]]></source>
    <translated><![CDATA[Kompetence]]></translated>
  </sentence>
  <sentence id="48" has_changed="false">
    <source><![CDATA[The learner has knowledge about:]]></source>
    <translated><![CDATA[Eleven har viden om:]]></translated>
  </sentence>
  <sentence id="49" has_changed="false">
    <source><![CDATA[Developmental psychology.]]></source>
    <translated><![CDATA[Udviklingspsykologi.]]></translated>
  </sentence>
  <sentence id="50" has_changed="false">
    <source><![CDATA[Hygienic principles.]]></source>
    <translated><![CDATA[Hygiejniske principper]]></translated>
  </sentence>
  <sentence id="51" has_changed="false">
    <source><![CDATA[Institutional standards.]]></source>
    <translated><![CDATA[Institutionelle normer]]></translated>
  </sentence>
  <sentence id="52" has_changed="false">
    <source><![CDATA[Back-friendly work techniques including the use of resource.]]></source>
    <translated><![CDATA[Arbejdsteknikker der er rygvenlige, herunder anvendelse af ressourcer.]]></translated>
  </sentence>
  <sentence id="53" has_changed="false">
    <source><![CDATA[Documentation of the carried out routines.]]></source>
    <translated><![CDATA[Dokumentation af de gennemførte rutiner.]]></translated>
  </sentence>
  <sentence id="54" has_changed="false">
    <source><![CDATA[Evaluate the urgency of a situation, react accordingly]]></source>
    <translated><![CDATA[Vurdere i hvor grad det er en hastesituation og reagere i overensstemmelse hermed]]></translated>
  </sentence>
  <sentence id="55" has_changed="false">
    <source><![CDATA[Healthy food]]></source>
    <translated><![CDATA[Sund mad]]></translated>
  </sentence>
  <sentence id="56" has_changed="false">
    <source><![CDATA[The learner is able to:]]></source>
    <translated><![CDATA[Eleven er i stand til at:]]></translated>
  </sentence>
  <sentence id="57" has_changed="false">
    <source><![CDATA[Perform basic daily care e.x.]]></source>
    <translated><![CDATA[Udføre daglig basal pleje fx.]]></translated>
  </sentence>
  <sentence id="58" has_changed="false">
    <source><![CDATA[Oral and dental care.]]></source>
    <translated><![CDATA[Mund- og tandpleje.]]></translated>
  </sentence>
  <sentence id="59" has_changed="false">
    <source><![CDATA[Dressing and undressing.]]></source>
    <translated><![CDATA[På- og afklædning.]]></translated>
  </sentence>
  <sentence id="60" has_changed="false">
    <source><![CDATA[Seat or help mobilize the client for rest, moves or activities.]]></source>
    <translated><![CDATA[At sætte brugeren op, eller hjælpe til med at gøre brugeren klar til hvile, bevægelser eller aktiviteter]]></translated>
  </sentence>
  <sentence id="61" has_changed="false">
    <source><![CDATA[Prepare healthy food]]></source>
    <translated><![CDATA[Tilberede sund mad]]></translated>
  </sentence>
  <sentence id="62" has_changed="false">
    <source><![CDATA[Clean ]]></source>
    <translated><![CDATA[Gøre rent ]]></translated>
  </sentence>
  <sentence id="63" has_changed="false">
    <source><![CDATA[The learner understands:]]></source>
    <translated><![CDATA[Eleven forstår:]]></translated>
  </sentence>
  <sentence id="64" has_changed="false">
    <source><![CDATA[How to make relation to the client and how to communicate respectfully. ]]></source>
    <translated><![CDATA[Hvordan man skaber en relation til kunden, og hvordan man kommunikerer respektfuldt. ]]></translated>
  </sentence>
  <sentence id="65" has_changed="false">
    <source><![CDATA[The use of work clothing and protective clothing]]></source>
    <translated><![CDATA[Brugen af ​​arbejdstøj og beskyttelsestøj]]></translated>
  </sentence>
  <sentence id="66" has_changed="false">
    <source><![CDATA[Hygienic hand disinfection.]]></source>
    <translated><![CDATA[Hygiejnisk desinfektion af hænder.]]></translated>
  </sentence>
  <sentence id="67" has_changed="false">
    <source><![CDATA[The sensible use of protective gloves.]]></source>
    <translated><![CDATA[Den fornuftige anvendelse af beskyttelseshandsker]]></translated>
  </sentence>
  <sentence id="68" has_changed="false">
    <source><![CDATA[How to be hygienic when preparing food and cleaning ]]></source>
    <translated><![CDATA[Hvordan man er hygiejnisk når man tilbereder mad og gør rent ]]></translated>
  </sentence>
  <sentence id="69" has_changed="false">
    <source><![CDATA[Social competences/Personal competences]]></source>
    <translated><![CDATA[Sociale kompetencer / Personlige kompetencer]]></translated>
  </sentence>
  <sentence id="70" has_changed="false">
    <source><![CDATA[Work by protocol]]></source>
    <translated><![CDATA[Arbejde efter forskrifter]]></translated>
  </sentence>
  <sentence id="71" has_changed="false">
    <source><![CDATA[Patience]]></source>
    <translated><![CDATA[Tålmodighed]]></translated>
  </sentence>
  <sentence id="72" has_changed="false">
    <source><![CDATA[Ability to listen]]></source>
    <translated><![CDATA[Evne til at lytte]]></translated>
  </sentence>
  <sentence id="73" has_changed="false">
    <source><![CDATA[Respectful attitude]]></source>
    <translated><![CDATA[Respektfuld indstilling]]></translated>
  </sentence>
  <sentence id="74" has_changed="false">
    <source><![CDATA[Quality of work performed]]></source>
    <translated><![CDATA[Kvaliteten af ​​det udførte arbejde]]></translated>
  </sentence>
  <sentence id="75" has_changed="false">
    <source><![CDATA[Adaptability capacity]]></source>
    <translated><![CDATA[Tilpasningsevne]]></translated>
  </sentence>
  <sentence id="76" has_changed="false">
    <source><![CDATA[Taking initiatives]]></source>
    <translated><![CDATA[Tage initiativ]]></translated>
  </sentence>
  <sentence id="77" has_changed="false">
    <source><![CDATA[Name of Unit 2:]]></source>
    <translated><![CDATA[Modul 2:]]></translated>
  </sentence>
  <sentence id="78" has_changed="false">
    <source><![CDATA[Basic Pedagogical understanding ]]></source>
    <translated><![CDATA[Grundlæggende pædagogisk forståelse ]]></translated>
  </sentence>
  <sentence id="80" has_changed="false">
    <source><![CDATA[Reference to the qualification:]]></source>
    <translated><![CDATA[Kvalifikationsreference:]]></translated>
  </sentence>
  <sentence id="81" has_changed="false">
    <source><![CDATA[Social care ]]></source>
    <translated><![CDATA[Social pleje ]]></translated>
  </sentence>
  <sentence id="82" has_changed="false">
    <source><![CDATA[Area of work tasks:  ]]></source>
    <translated><![CDATA[Arbejdsområder:  ]]></translated>
  </sentence>
  <sentence id="83" has_changed="false">
    <source><![CDATA[Working with children and grownups with special needs in institutions or in their own homes. ]]></source>
    <translated><![CDATA[Arbejde med børn og voksne med særlige behov på institutioner eller i deres eget hjem. ]]></translated>
  </sentence>
  <sentence id="84" has_changed="false">
    <source><![CDATA[Support the development of the child or grownup, using various pedagogical methods. ]]></source>
    <translated><![CDATA[Støtte barnets eller den voksnes udvikling ved hjælp af forskellige pædagogiske metoder. ]]></translated>
  </sentence>
  <sentence id="85" has_changed="false">
    <source><![CDATA[Organize and evaluate activities.]]></source>
    <translated><![CDATA[Organisere og evaluere aktiviteter.]]></translated>
  </sentence>
  <sentence id="86" has_changed="false">
    <source><![CDATA[EQF-level: 4]]></source>
    <translated><![CDATA[EQF-niveau: 4]]></translated>
  </sentence>
  <sentence id="87" has_changed="false">
    <source><![CDATA[DQR-level: 4]]></source>
    <translated><![CDATA[DQR-niveau: 4]]></translated>
  </sentence>
  <sentence id="88" has_changed="false">
    <source><![CDATA[Description of  the Unit: ]]></source>
    <translated><![CDATA[Modulbeskrivelse: ]]></translated>
  </sentence>
  <sentence id="89" has_changed="false">
    <source><![CDATA[Work with coaching a child or a grownup using the resources in the child/grownup.  ]]></source>
    <translated><![CDATA[Arbejde med at coache et barn eller en voksen ved at bruge barnets/den voksnes ressourcer.  ]]></translated>
  </sentence>
  <sentence id="90" has_changed="false">
    <source><![CDATA[Plan an activity based on a pedagogic or educational goal for a child or group of children, and evaluate afterwards.]]></source>
    <translated><![CDATA[Planlægge en aktivitet ud fra et pædagogisk eller uddannelsesmæssigt mål for et barn eller en gruppe af børn og foretage evaluering bagefter.]]></translated>
  </sentence>
  <sentence id="91" has_changed="false">
    <source><![CDATA[Knowledge]]></source>
    <translated><![CDATA[Viden]]></translated>
  </sentence>
  <sentence id="92" has_changed="false">
    <source><![CDATA[Skills]]></source>
    <translated><![CDATA[Færdigheder]]></translated>
  </sentence>
  <sentence id="93" has_changed="false">
    <source><![CDATA[Competence]]></source>
    <translated><![CDATA[Kompetence]]></translated>
  </sentence>
  <sentence id="94" has_changed="false">
    <source><![CDATA[The learner has knowledge about:]]></source>
    <translated><![CDATA[Eleven har viden om:]]></translated>
  </sentence>
  <sentence id="95" has_changed="false">
    <source><![CDATA[Developmental psychology]]></source>
    <translated><![CDATA[Udviklingspsykologi]]></translated>
  </sentence>
  <sentence id="96" has_changed="false">
    <source><![CDATA[Education and coaching]]></source>
    <translated><![CDATA[Uddannelse og coaching]]></translated>
  </sentence>
  <sentence id="97" has_changed="false">
    <source><![CDATA[Learning abilities]]></source>
    <translated><![CDATA[Indlæringsevner]]></translated>
  </sentence>
  <sentence id="98" has_changed="false">
    <source><![CDATA[Handicaps ]]></source>
    <translated><![CDATA[Handicap ]]></translated>
  </sentence>
  <sentence id="99" has_changed="false">
    <source><![CDATA[Pedagogical methods]]></source>
    <translated><![CDATA[Pædagogiske metoder]]></translated>
  </sentence>
  <sentence id="100" has_changed="false">
    <source><![CDATA[Pedagogical policy of the institution]]></source>
    <translated><![CDATA[Institutionens pædagogiske retningslinier]]></translated>
  </sentence>
  <sentence id="101" has_changed="false">
    <source><![CDATA[Games, creativity, drama etc.]]></source>
    <translated><![CDATA[Spil, kreativitet, drama osv.]]></translated>
  </sentence>
  <sentence id="102" has_changed="false">
    <source><![CDATA[The learner is able to:]]></source>
    <translated><![CDATA[Eleven er i stand til at:]]></translated>
  </sentence>
  <sentence id="103" has_changed="false">
    <source><![CDATA[Lead a group]]></source>
    <translated><![CDATA[Lede en gruppe]]></translated>
  </sentence>
  <sentence id="104" has_changed="false">
    <source><![CDATA[Adapt to the needs of the clients]]></source>
    <translated><![CDATA[Tilpasse sig kundernes behov]]></translated>
  </sentence>
  <sentence id="105" has_changed="false">
    <source><![CDATA[Organize activities]]></source>
    <translated><![CDATA[Organisere aktiviteter]]></translated>
  </sentence>
  <sentence id="106" has_changed="false">
    <source><![CDATA[The learner understands: ]]></source>
    <translated><![CDATA[Eleven forstår: ]]></translated>
  </sentence>
  <sentence id="107" has_changed="false">
    <source><![CDATA[That pedagogical goals are the main object of the work ]]></source>
    <translated><![CDATA[At pædagogiske mål er hovedformålet med arbejdet ]]></translated>
  </sentence>
  <sentence id="108" has_changed="false">
    <source><![CDATA[Evaluation of the work]]></source>
    <translated><![CDATA[Evaluering af arbejdet]]></translated>
  </sentence>
  <sentence id="109" has_changed="false">
    <source><![CDATA[Planning of the work]]></source>
    <translated><![CDATA[Planlægning af arbejdet]]></translated>
  </sentence>
  <sentence id="110" has_changed="false">
    <source><![CDATA[Social competences/Personal competences]]></source>
    <translated><![CDATA[Sociale kompetencer / Personlige kompetencer]]></translated>
  </sentence>
  <sentence id="111" has_changed="false">
    <source><![CDATA[Flexibility ]]></source>
    <translated><![CDATA[Fleksibilitet ]]></translated>
  </sentence>
  <sentence id="112" has_changed="false">
    <source><![CDATA[Respectful attitude]]></source>
    <translated><![CDATA[Respektfuld indstilling]]></translated>
  </sentence>
  <sentence id="113" has_changed="false">
    <source><![CDATA[Carefulness]]></source>
    <translated><![CDATA[Omhu]]></translated>
  </sentence>
  <sentence id="114" has_changed="false">
    <source><![CDATA[Name of Unit 3:]]></source>
    <translated><![CDATA[Modul 3:]]></translated>
  </sentence>
  <sentence id="115" has_changed="false">
    <source><![CDATA[Interaction and communication with client/citizen/family and relatives ]]></source>
    <translated><![CDATA[Interaktion og kommunikation med klient / borger / familie og pårørende ]]></translated>
  </sentence>
  <sentence id="117" has_changed="false">
    <source><![CDATA[Reference to the qualification:]]></source>
    <translated><![CDATA[Kvalifikationsreference:]]></translated>
  </sentence>
  <sentence id="118" has_changed="false">
    <source><![CDATA[Social care ]]></source>
    <translated><![CDATA[Social pleje ]]></translated>
  </sentence>
  <sentence id="119" has_changed="false">
    <source><![CDATA[Area of work tasks:  ]]></source>
    <translated><![CDATA[Arbejdsområder:  ]]></translated>
  </sentence>
  <sentence id="120" has_changed="false">
    <source><![CDATA[Working with creating a good situation of dialogue with the client and the client’s´ family. ]]></source>
    <translated><![CDATA[Arbejde for at skabe en god dialog-situation med klientens og klientens familien. ]]></translated>
  </sentence>
  <sentence id="121" has_changed="false">
    <source><![CDATA[Working with analyzing the client´s needs and understand the various characteristics of the clients. ]]></source>
    <translated><![CDATA[Arbejde med at analysere klientens behov og forstå klienters forskellige karakteristika. ]]></translated>
  </sentence>
  <sentence id="122" has_changed="false">
    <source><![CDATA[Working with different communication tools. ]]></source>
    <translated><![CDATA[Arbejde med forskellige kommunikationsværktøjer. ]]></translated>
  </sentence>
  <sentence id="123" has_changed="false">
    <source><![CDATA[Working with documentation.]]></source>
    <translated><![CDATA[Arbejde med dokumentation.]]></translated>
  </sentence>
  <sentence id="124" has_changed="false">
    <source><![CDATA[EQF-level: 4]]></source>
    <translated><![CDATA[EQF-niveau: 4]]></translated>
  </sentence>
  <sentence id="125" has_changed="false">
    <source><![CDATA[DQR-level: 4]]></source>
    <translated><![CDATA[DQR-niveau: 4]]></translated>
  </sentence>
  <sentence id="126" has_changed="false">
    <source><![CDATA[Description of  the Unit:]]></source>
    <translated><![CDATA[Modulbeskrivelse:]]></translated>
  </sentence>
  <sentence id="127" has_changed="false">
    <source><![CDATA[Work with analyzing a client and suggest an appropriate way to communicate with the client. ]]></source>
    <translated><![CDATA[Arbejde med hvordan man analyser en klient og foreslå en hensigtsmæssig måde at kommunikere med klienten på. ]]></translated>
  </sentence>
  <sentence id="128" has_changed="false">
    <source><![CDATA[Work within the rules of the placements ethics, taking into account the professional secrecy. ]]></source>
    <translated><![CDATA[Arbejde i overensstemmelse med praktikstedets etiske regler og tage højde for tavshedspligt. ]]></translated>
  </sentence>
  <sentence id="129" has_changed="false">
    <source><![CDATA[Plan and conduct a dialog with a client and the client’s family, using appropriate communication tools, and document information from the dialog. ]]></source>
    <translated><![CDATA[Planlægge og gennemføre en dialog med en klient og klientens familie gennem brug af passende kommunikationsværktøjer og dokumentere oplysningerne fra dialogen. ]]></translated>
  </sentence>
  <sentence id="130" has_changed="false">
    <source><![CDATA[Be aware of the possibilities of guiding the client to other professionals, and use these when necessary.  ]]></source>
    <translated><![CDATA[Være opmærksom på mulighederne for at henvise klienten til andre fagfolk og bruge disse, når det er nødvendigt.  ]]></translated>
  </sentence>
  <sentence id="131" has_changed="false">
    <source><![CDATA[Knowledge]]></source>
    <translated><![CDATA[Viden]]></translated>
  </sentence>
  <sentence id="132" has_changed="false">
    <source><![CDATA[Skills]]></source>
    <translated><![CDATA[Færdigheder]]></translated>
  </sentence>
  <sentence id="133" has_changed="false">
    <source><![CDATA[Competence]]></source>
    <translated><![CDATA[Kompetence]]></translated>
  </sentence>
  <sentence id="134" has_changed="false">
    <source><![CDATA[The learner has knowledge about:]]></source>
    <translated><![CDATA[Eleven har viden om:]]></translated>
  </sentence>
  <sentence id="135" has_changed="false">
    <source><![CDATA[The different forms of communication]]></source>
    <translated><![CDATA[De forskellige former for kommunikation]]></translated>
  </sentence>
  <sentence id="136" has_changed="false">
    <source><![CDATA[The factors which influence the communication]]></source>
    <translated><![CDATA[De faktorer, der påvirker kommunikationen]]></translated>
  </sentence>
  <sentence id="137" has_changed="false">
    <source><![CDATA[The way situations can be fit for a difficult communication]]></source>
    <translated><![CDATA[Den måde hvormed nogle situationer kan være egnede til vanskelige samtaler]]></translated>
  </sentence>
  <sentence id="138" has_changed="false">
    <source><![CDATA[The professional secret and discretion ]]></source>
    <translated><![CDATA[Erhvervsmæssige hemmeligheder og diskretion ]]></translated>
  </sentence>
  <sentence id="139" has_changed="false">
    <source><![CDATA[The aids and tools necessary to communicate ]]></source>
    <translated><![CDATA[De nødvendige kommunikationshjælpemidler og -redskaber ]]></translated>
  </sentence>
  <sentence id="140" has_changed="false">
    <source><![CDATA[respect for the rules of business ethics]]></source>
    <translated><![CDATA[overholdelse af reglerne for forretningsetik]]></translated>
  </sentence>
  <sentence id="141" has_changed="false">
    <source><![CDATA[characteristics of the various clients]]></source>
    <translated><![CDATA[karakteristika ved de forskellige klienter]]></translated>
  </sentence>
  <sentence id="142" has_changed="false">
    <source><![CDATA[The learner is able to:]]></source>
    <translated><![CDATA[Eleven er i stand til at:]]></translated>
  </sentence>
  <sentence id="143" has_changed="false">
    <source><![CDATA[Create a situation of exchange, favoring dialogue, the will of the client and the co-operation of their family and relatives]]></source>
    <translated><![CDATA[Skabe en udvekslings-situation der fremmer dialogen, klientens vilje og samarbejdet med dennes familie og pårørende]]></translated>
  </sentence>
  <sentence id="144" has_changed="false">
    <source><![CDATA[Analyze the client’s needs and adjust to them]]></source>
    <translated><![CDATA[Analysere kundens behov og tilpasse sig til dem]]></translated>
  </sentence>
  <sentence id="145" has_changed="false">
    <source><![CDATA[Guide the client to professionals, departments or partners as required]]></source>
    <translated><![CDATA[Henvise klienten til fagfolk, afdelinger eller partnere, efter behov.]]></translated>
  </sentence>
  <sentence id="146" has_changed="false">
    <source><![CDATA[gather, select, and organize information]]></source>
    <translated><![CDATA[indsamle, udvælge, og organisere information]]></translated>
  </sentence>
  <sentence id="147" has_changed="false">
    <source><![CDATA[observe ]]></source>
    <translated><![CDATA[observere ]]></translated>
  </sentence>
  <sentence id="148" has_changed="false">
    <source><![CDATA[choose and use correct communication tools.]]></source>
    <translated><![CDATA[udvælge og anvende korrekte kommunikationsværktøjer.]]></translated>
  </sentence>
  <sentence id="149" has_changed="false">
    <source><![CDATA[draw up, write and communicate work related documents.]]></source>
    <translated><![CDATA[udarbejde, skrive og formidle arbejdsrelaterede dokumenter.]]></translated>
  </sentence>
  <sentence id="150" has_changed="false">
    <source><![CDATA[The learner understands:]]></source>
    <translated><![CDATA[Eleven forstår:]]></translated>
  </sentence>
  <sentence id="151" has_changed="false">
    <source><![CDATA[How he can collect the families’ and client’s needs]]></source>
    <translated><![CDATA[Hvordan han kan indsamle familiernes og kundens behov]]></translated>
  </sentence>
  <sentence id="152" has_changed="false">
    <source><![CDATA[How he can formulate answers or  suggest solutions ]]></source>
    <translated><![CDATA[Hvordan han kan formulere svar eller foreslå løsninger ]]></translated>
  </sentence>
  <sentence id="153" has_changed="false">
    <source><![CDATA[add a value to work related documents.]]></source>
    <translated><![CDATA[Tilføje værdi til arbejdsrelaterede dokumenter.]]></translated>
  </sentence>
  <sentence id="154" has_changed="false">
    <source><![CDATA[transmit necessary information to ensure that documents are followed up on]]></source>
    <translated><![CDATA[fremsende de nødvendige oplysninger for at sikre, at dokumenter bliver fulgt op på]]></translated>
  </sentence>
  <sentence id="155" has_changed="false">
    <source><![CDATA[Social competences/Personal competences]]></source>
    <translated><![CDATA[Sociale kompetencer / Personlige kompetencer]]></translated>
  </sentence>
  <sentence id="156" has_changed="false">
    <source><![CDATA[Ability to use a suitable language]]></source>
    <translated><![CDATA[Evnen at bruge et passende sprog]]></translated>
  </sentence>
  <sentence id="157" has_changed="false">
    <source><![CDATA[quality of the listening, of the expression, of questioning]]></source>
    <translated><![CDATA[kvaliteten i at lytte, at udtrykke sig, at stille spørgsmål til]]></translated>
  </sentence>
  <sentence id="158" has_changed="false">
    <source><![CDATA[patience]]></source>
    <translated><![CDATA[Tålmodighed]]></translated>
  </sentence>
  <sentence id="159" has_changed="false">
    <source><![CDATA[take care, carefulness]]></source>
    <translated><![CDATA[passe på, omhu]]></translated>
  </sentence>
  <sentence id="160" has_changed="false">
    <source><![CDATA[empathy]]></source>
    <translated><![CDATA[empati]]></translated>
  </sentence>
  <sentence id="161" has_changed="false">
    <source><![CDATA[adaptability capacity]]></source>
    <translated><![CDATA[Tilpasningsevne]]></translated>
  </sentence>
  <sentence id="162" has_changed="false">
    <source><![CDATA[taking initiatives]]></source>
    <translated><![CDATA[Tage initiativ]]></translated>
  </sentence>
  <sentence id="163" has_changed="false">
    <source><![CDATA[analytical skills to a conflict]]></source>
    <translated><![CDATA[Analytiske færdigheder under en konflikt]]></translated>
  </sentence>
  <sentence id="164" has_changed="false">
    <source><![CDATA[respectful attitude]]></source>
    <translated><![CDATA[Respektfuld indstilling]]></translated>
  </sentence>
  <sentence id="165" has_changed="false">
    <source><![CDATA[Name of Unit 4:]]></source>
    <translated><![CDATA[Model 4:]]></translated>
  </sentence>
  <sentence id="166" has_changed="false">
    <source><![CDATA[Teamwork]]></source>
    <translated><![CDATA[Teamwork]]></translated>
  </sentence>
  <sentence id="168" has_changed="false">
    <source><![CDATA[Reference to the qualification:]]></source>
    <translated><![CDATA[Kvalifikationsreference:]]></translated>
  </sentence>
  <sentence id="169" has_changed="false">
    <source><![CDATA[Social care ]]></source>
    <translated><![CDATA[Social pleje ]]></translated>
  </sentence>
  <sentence id="170" has_changed="false">
    <source><![CDATA[Area of work tasks:  ]]></source>
    <translated><![CDATA[Arbejdsområder:  ]]></translated>
  </sentence>
  <sentence id="171" has_changed="false">
    <source><![CDATA[Working to get an overview of the team and to take responsibility in the team.  ]]></source>
    <translated><![CDATA[Arbejde på at få et overblik over teamet, og for at tage ansvar i teamet.  ]]></translated>
  </sentence>
  <sentence id="172" has_changed="false">
    <source><![CDATA[Working within the laws and organization in the host country. ]]></source>
    <translated><![CDATA[Arbejde inden for værtslandets love og orden. ]]></translated>
  </sentence>
  <sentence id="173" has_changed="false">
    <source><![CDATA[Working with taking initiatives and share knowledge and information in the team.  ]]></source>
    <translated><![CDATA[Arbejde med at tage initiativ og dele viden og information i teamet.  ]]></translated>
  </sentence>
  <sentence id="174" has_changed="false">
    <source><![CDATA[Develop capability to reflect upon practice and suggest new ways.]]></source>
    <translated><![CDATA[Udvikle evnen til at reflektere over noget gennem praksis og foreslå nye måder.]]></translated>
  </sentence>
  <sentence id="175" has_changed="false">
    <source><![CDATA[EQF-level: 4]]></source>
    <translated><![CDATA[EQF-niveau: 4]]></translated>
  </sentence>
  <sentence id="176" has_changed="false">
    <source><![CDATA[DQR-level: 4]]></source>
    <translated><![CDATA[DQR-niveau: 4]]></translated>
  </sentence>
  <sentence id="177" has_changed="false">
    <source><![CDATA[Description of  the Unit: ]]></source>
    <translated><![CDATA[Modulbeskrivelse: ]]></translated>
  </sentence>
  <sentence id="178" has_changed="false">
    <source><![CDATA[Work with planning her or his working day, using the placements timetable. ]]></source>
    <translated><![CDATA[Arbejde med at planlægge hendes eller hans arbejdsdag  ved hjælp af praktikstedets skema. ]]></translated>
  </sentence>
  <sentence id="179" has_changed="false">
    <source><![CDATA[Work with planning the teams work activities and participate in evaluation of the team members. ]]></source>
    <translated><![CDATA[Arbejde med planlægning af holdenes arbejdsaktiviteter og deltage i evaluering af ​​teamets medlemmer. ]]></translated>
  </sentence>
  <sentence id="180" has_changed="false">
    <source><![CDATA[Develop a professional positioning, and take initiative to reflect upon practice in the team.]]></source>
    <translated><![CDATA[Udvikle en professionel holdning og tage initiativ til at der reflekteres gennem praksis i teamet.]]></translated>
  </sentence>
  <sentence id="181" has_changed="false">
    <source><![CDATA[Knowledge]]></source>
    <translated><![CDATA[Viden]]></translated>
  </sentence>
  <sentence id="182" has_changed="false">
    <source><![CDATA[Skills]]></source>
    <translated><![CDATA[Færdigheder]]></translated>
  </sentence>
  <sentence id="183" has_changed="false">
    <source><![CDATA[Competence]]></source>
    <translated><![CDATA[Kompetence]]></translated>
  </sentence>
  <sentence id="184" has_changed="false">
    <source><![CDATA[The learner has knowledge about]]></source>
    <translated><![CDATA[Eleven har viden om]]></translated>
  </sentence>
  <sentence id="185" has_changed="false">
    <source><![CDATA[status and skills of team members and their limits]]></source>
    <translated><![CDATA[teammedlemmers status og færdigheder, samt deres begrænsninger]]></translated>
  </sentence>
  <sentence id="186" has_changed="false">
    <source><![CDATA[work legislation]]></source>
    <translated><![CDATA[arbejdslovgivning]]></translated>
  </sentence>
  <sentence id="187" has_changed="false">
    <source><![CDATA[importance of teamwork ]]></source>
    <translated><![CDATA[vigtigheden af ​​teamwork ]]></translated>
  </sentence>
  <sentence id="188" has_changed="false">
    <source><![CDATA[how the work field is organized in the host country ]]></source>
    <translated><![CDATA[hvordan arbejdsområdet er organiseret i værtslandet ]]></translated>
  </sentence>
  <sentence id="189" has_changed="false">
    <source><![CDATA[different work timetable]]></source>
    <translated><![CDATA[forskellige arbejdstidsplaner]]></translated>
  </sentence>
  <sentence id="190" has_changed="false">
    <source><![CDATA[ The learner is able to]]></source>
    <translated><![CDATA[ Eleven er i stand til at]]></translated>
  </sentence>
  <sentence id="191" has_changed="false">
    <source><![CDATA[share information with the team]]></source>
    <translated><![CDATA[Dele oplysninger med teamet]]></translated>
  </sentence>
  <sentence id="192" has_changed="false">
    <source><![CDATA[plan one’s own work activities]]></source>
    <translated><![CDATA[planlægge egne arbejdsaktiviteter]]></translated>
  </sentence>
  <sentence id="193" has_changed="false">
    <source><![CDATA[establish the work timetable and the team members’ work activities.]]></source>
    <translated><![CDATA[etablere en tidsplan for arbejdet og teammedlemmernes arbejdsaktiviteter.]]></translated>
  </sentence>
  <sentence id="194" has_changed="false">
    <source><![CDATA[participate in team members’ evaluation.]]></source>
    <translated><![CDATA[deltage i evaluering af teammedlemmer]]></translated>
  </sentence>
  <sentence id="195" has_changed="false">
    <source><![CDATA[be aware of his responsibility within a team]]></source>
    <translated><![CDATA[være bevidst om sit ansvar i et team]]></translated>
  </sentence>
  <sentence id="196" has_changed="false">
    <source><![CDATA[have a critical mind]]></source>
    <translated><![CDATA[har en kritisk tankegang]]></translated>
  </sentence>
  <sentence id="197" has_changed="false">
    <source><![CDATA[take initiative]]></source>
    <translated><![CDATA[tage initiativ]]></translated>
  </sentence>
  <sentence id="198" has_changed="false">
    <source><![CDATA[The learner understands]]></source>
    <translated><![CDATA[Eleven forstår]]></translated>
  </sentence>
  <sentence id="199" has_changed="false">
    <source><![CDATA[how to join a cross departmental work team]]></source>
    <translated><![CDATA[hvordan man tager del i et arbejdsteam der arbejder på tværs af afdelinger]]></translated>
  </sentence>
  <sentence id="200" has_changed="false">
    <source><![CDATA[his/her limits in his/her work]]></source>
    <translated><![CDATA[hans/hendes grænser i sit arbejde]]></translated>
  </sentence>
  <sentence id="201" has_changed="false">
    <source><![CDATA[the value of the law]]></source>
    <translated><![CDATA[Lovens værdi]]></translated>
  </sentence>
  <sentence id="202" has_changed="false">
    <source><![CDATA[Social competences/Personal competences]]></source>
    <translated><![CDATA[Sociale kompetencer / Personlige kompetencer]]></translated>
  </sentence>
  <sentence id="203" has_changed="false">
    <source><![CDATA[-flexibility ]]></source>
    <translated><![CDATA[Fleksibilitet ]]></translated>
  </sentence>
  <sentence id="204" has_changed="false">
    <source><![CDATA[-be punctual]]></source>
    <translated><![CDATA[-Være punktlig]]></translated>
  </sentence>
  <sentence id="205" has_changed="false">
    <source><![CDATA[-respect of ethics rules]]></source>
    <translated><![CDATA[Respektere de etiske regler]]></translated>
  </sentence>
  <sentence id="206" has_changed="false">
    <source><![CDATA[-analytical skills to a conflict]]></source>
    <translated><![CDATA[Analytiske færdigheder under en konflikt]]></translated>
  </sentence>
  <sentence id="207" has_changed="false">
    <source><![CDATA[-respectful attitude]]></source>
    <translated><![CDATA[Respektfuld indstilling]]></translated>
  </sentence>
  <sentence id="208" has_changed="false">
    <source><![CDATA[-get a team spirit]]></source>
    <translated><![CDATA[Opnå holdånd]]></translated>
  </sentence>
  <sentence id="209" has_changed="false">
    <source><![CDATA[Name of Unit 5:]]></source>
    <translated><![CDATA[Model 5:]]></translated>
  </sentence>
  <sentence id="210" has_changed="false">
    <source><![CDATA[Administrative and documental tasks ]]></source>
    <translated><![CDATA[Administrative og dokumentationsopgaver ]]></translated>
  </sentence>
  <sentence id="212" has_changed="false">
    <source><![CDATA[Reference to the qualification:]]></source>
    <translated><![CDATA[Kvalifikationsreference:]]></translated>
  </sentence>
  <sentence id="213" has_changed="false">
    <source><![CDATA[Social care]]></source>
    <translated><![CDATA[Social pleje]]></translated>
  </sentence>
  <sentence id="214" has_changed="false">
    <source><![CDATA[Area of work tasks:  ]]></source>
    <translated><![CDATA[Arbejdsområder:  ]]></translated>
  </sentence>
  <sentence id="215" has_changed="false">
    <source><![CDATA[Working with the documents, used in that particular country or at that particular placement, both in procedures and clients files. ]]></source>
    <translated><![CDATA[Arbejde med de dokumenter, der anvendes i det pågældende land eller på det pågældende praktiksted, både i procedurer og kunders filer. ]]></translated>
  </sentence>
  <sentence id="216" has_changed="false">
    <source><![CDATA[Working with quality checks and professional secrecy. ]]></source>
    <translated><![CDATA[Arbejde med kvalitetstjek og tavshedspligt. ]]></translated>
  </sentence>
  <sentence id="217" has_changed="false">
    <source><![CDATA[EQF-level: 4]]></source>
    <translated><![CDATA[EQF-niveau: 4]]></translated>
  </sentence>
  <sentence id="218" has_changed="false">
    <source><![CDATA[DQR-level: 4]]></source>
    <translated><![CDATA[DQR-niveau: 4]]></translated>
  </sentence>
  <sentence id="219" has_changed="false">
    <source><![CDATA[Description of the Unit: ]]></source>
    <translated><![CDATA[Modelbeskrivelse: ]]></translated>
  </sentence>
  <sentence id="220" has_changed="false">
    <source><![CDATA[The learner works with her / his overview of different documents and the use of these, and develops understanding of the importance of documentation. ]]></source>
    <translated><![CDATA[Eleven arbejder med at få overblik over forskellige dokumenter og brugen af ​​disse, og udvikler forståelse for betydningen af ​​dokumentation. ]]></translated>
  </sentence>
  <sentence id="221" has_changed="false">
    <source><![CDATA[Knowledge]]></source>
    <translated><![CDATA[Viden]]></translated>
  </sentence>
  <sentence id="222" has_changed="false">
    <source><![CDATA[Skills]]></source>
    <translated><![CDATA[Færdigheder]]></translated>
  </sentence>
  <sentence id="223" has_changed="false">
    <source><![CDATA[Competence]]></source>
    <translated><![CDATA[Kompetence]]></translated>
  </sentence>
  <sentence id="224" has_changed="false">
    <source><![CDATA[The learner has knowledge about]]></source>
    <translated><![CDATA[Eleven har viden om]]></translated>
  </sentence>
  <sentence id="225" has_changed="false">
    <source><![CDATA[know which staff are in charge of quality checks and quality management]]></source>
    <translated><![CDATA[vide, hvilke medarbejdere der står for kvalitetstjek og kvalitetsstyring]]></translated>
  </sentence>
  <sentence id="226" has_changed="false">
    <source><![CDATA[documents and standards]]></source>
    <translated><![CDATA[dokumenter og standarder]]></translated>
  </sentence>
  <sentence id="227" has_changed="false">
    <source><![CDATA[procedure of orders]]></source>
    <translated><![CDATA[procedurer for bestillinger]]></translated>
  </sentence>
  <sentence id="228" has_changed="false">
    <source><![CDATA[inventory turnover]]></source>
    <translated><![CDATA[Lageromsætning]]></translated>
  </sentence>
  <sentence id="229" has_changed="false">
    <source><![CDATA[client’s file]]></source>
    <translated><![CDATA[Klientens fil]]></translated>
  </sentence>
  <sentence id="230" has_changed="false">
    <source><![CDATA[The learner is able to]]></source>
    <translated><![CDATA[Eleven er i stand til at]]></translated>
  </sentence>
  <sentence id="231" has_changed="false">
    <source><![CDATA[file documents]]></source>
    <translated><![CDATA[indgive dokumenter]]></translated>
  </sentence>
  <sentence id="232" has_changed="false">
    <source><![CDATA[keep professional secrets]]></source>
    <translated><![CDATA[holde erhvervsmæssige hemmeligheder]]></translated>
  </sentence>
  <sentence id="233" has_changed="false">
    <source><![CDATA[evaluate product and material needs]]></source>
    <translated><![CDATA[evaluere produkt- og materielle behov]]></translated>
  </sentence>
  <sentence id="234" has_changed="false">
    <source><![CDATA[The learner understands]]></source>
    <translated><![CDATA[Eleven forstår]]></translated>
  </sentence>
  <sentence id="235" has_changed="false">
    <source><![CDATA[the difference in administrative work between countries]]></source>
    <translated><![CDATA[forskellene i administrativt arbejde i forskellige lande]]></translated>
  </sentence>
  <sentence id="236" has_changed="false">
    <source><![CDATA[that it is important to have documents]]></source>
    <translated><![CDATA[at det er vigtigt at have dokumenter]]></translated>
  </sentence>
  <sentence id="237" has_changed="false">
    <source><![CDATA[Social competences/Personal competences]]></source>
    <translated><![CDATA[Sociale kompetencer / Personlige kompetencer]]></translated>
  </sentence>
  <sentence id="238" has_changed="false">
    <source><![CDATA[work by protocol]]></source>
    <translated><![CDATA[Arbejde efter forskrifter]]></translated>
  </sentence>
  <sentence id="239" has_changed="false">
    <source><![CDATA[accuracy]]></source>
    <translated><![CDATA[nøjagtighed]]></translated>
  </sentence>
  <sentence id="240" has_changed="false">
    <source><![CDATA[respect of ethics rules]]></source>
    <translated><![CDATA[Respektere etiske regler]]></translated>
  </sentence>
  <sentence id="241" has_changed="false">
    <source><![CDATA[respectful attitude]]></source>
    <translated><![CDATA[Respektfuld indstilling]]></translated>
  </sentence>
  <sentence id="242" has_changed="false">
    <source><![CDATA[ Name of Unit 6:]]></source>
    <translated><![CDATA[ Modul 6:]]></translated>
  </sentence>
  <sentence id="243" has_changed="false">
    <source><![CDATA[Device and implement activities ]]></source>
    <translated><![CDATA[Udforme og gennemføre aktiviteter ]]></translated>
  </sentence>
  <sentence id="245" has_changed="false">
    <source><![CDATA[Reference to the qualification:]]></source>
    <translated><![CDATA[Kvalifikationsreference:]]></translated>
  </sentence>
  <sentence id="246" has_changed="false">
    <source><![CDATA[Social care]]></source>
    <translated><![CDATA[Social pleje]]></translated>
  </sentence>
  <sentence id="247" has_changed="false">
    <source><![CDATA[Area of work tasks:  ]]></source>
    <translated><![CDATA[Arbejdsområder:  ]]></translated>
  </sentence>
  <sentence id="248" has_changed="false">
    <source><![CDATA[Working with development of children and clients, even clients with handicaps or diseases. ]]></source>
    <translated><![CDATA[Arbejde med børn og klienters udvikling, selv kunder med handicap eller sygdomme. ]]></translated>
  </sentence>
  <sentence id="249" has_changed="false">
    <source><![CDATA[Working with planning, leading and evaluation of activities for children and clients with or without handicaps or diseases. ]]></source>
    <translated><![CDATA[Arbejde med at planlægge, lade og evaulere aktiviteter for børn og klienter med eller uden handicap eller sygdomme. ]]></translated>
  </sentence>
  <sentence id="250" has_changed="false">
    <source><![CDATA[Working to motivate the child/client to participate in activities.]]></source>
    <translated><![CDATA[Arbejde på at motivere barnet/klienten til at deltage i aktiviteter.]]></translated>
  </sentence>
  <sentence id="251" has_changed="false">
    <source><![CDATA[EQF-level: 4]]></source>
    <translated><![CDATA[EQF-niveau: 4]]></translated>
  </sentence>
  <sentence id="252" has_changed="false">
    <source><![CDATA[DQR-level: 4]]></source>
    <translated><![CDATA[DQR-niveau: 4]]></translated>
  </sentence>
  <sentence id="253" has_changed="false">
    <source><![CDATA[Description of the Unit: ]]></source>
    <translated><![CDATA[Modulbeskrivelse: ]]></translated>
  </sentence>
  <sentence id="254" has_changed="false">
    <source><![CDATA[The learner works to assess the child’s natural development and deviations from this; and with planning an activity, based on the child/client. ]]></source>
    <translated><![CDATA[Eleven arbejder med at kunne evaluere barnets naturlige udvikling og afvigelser fra denne; og med at planlægge en aktivitet, der er baseret på barnet/klient. ]]></translated>
  </sentence>
  <sentence id="255" has_changed="false">
    <source><![CDATA[The learner evaluates the activity afterwards.]]></source>
    <translated><![CDATA[Eleven evaluerer aktiviteten bagefter.]]></translated>
  </sentence>
  <sentence id="256" has_changed="false">
    <source><![CDATA[Knowledge]]></source>
    <translated><![CDATA[Viden]]></translated>
  </sentence>
  <sentence id="257" has_changed="false">
    <source><![CDATA[Skills]]></source>
    <translated><![CDATA[Færdigheder]]></translated>
  </sentence>
  <sentence id="258" has_changed="false">
    <source><![CDATA[Competence]]></source>
    <translated><![CDATA[Kompetence]]></translated>
  </sentence>
  <sentence id="259" has_changed="false">
    <source><![CDATA[The learner has knowledge about]]></source>
    <translated><![CDATA[Eleven har viden om]]></translated>
  </sentence>
  <sentence id="260" has_changed="false">
    <source><![CDATA[the development of people ]]></source>
    <translated><![CDATA[menneskers udvikling ]]></translated>
  </sentence>
  <sentence id="261" has_changed="false">
    <source><![CDATA[handicaps and diseases]]></source>
    <translated><![CDATA[handicap og sygdomme]]></translated>
  </sentence>
  <sentence id="262" has_changed="false">
    <source><![CDATA[quality of life]]></source>
    <translated><![CDATA[livskvalitet]]></translated>
  </sentence>
  <sentence id="263" has_changed="false">
    <source><![CDATA[what activities are possible]]></source>
    <translated><![CDATA[hvilke aktiviteter der er mulige]]></translated>
  </sentence>
  <sentence id="264" has_changed="false">
    <source><![CDATA[the goals you can reach with activities]]></source>
    <translated><![CDATA[hvilke mål, du kan nå med aktiviteter]]></translated>
  </sentence>
  <sentence id="265" has_changed="false">
    <source><![CDATA[planning and evaluation of activities]]></source>
    <translated><![CDATA[planlægning og evaluering af aktiviteter]]></translated>
  </sentence>
  <sentence id="266" has_changed="false">
    <source><![CDATA[The learner is able to]]></source>
    <translated><![CDATA[Eleven er i stand til at]]></translated>
  </sentence>
  <sentence id="267" has_changed="false">
    <source><![CDATA[organize, lead and evaluate activities]]></source>
    <translated><![CDATA[organisere, lede og evaluere aktiviteter]]></translated>
  </sentence>
  <sentence id="268" has_changed="false">
    <source><![CDATA[adapt the activities to the clients]]></source>
    <translated><![CDATA[tilpasse aktiviteterne til kunderne]]></translated>
  </sentence>
  <sentence id="269" has_changed="false">
    <source><![CDATA[The learner understands]]></source>
    <translated><![CDATA[Eleven forstår]]></translated>
  </sentence>
  <sentence id="270" has_changed="false">
    <source><![CDATA[the importance of different activities]]></source>
    <translated><![CDATA[betydningen af ​​forskellige aktiviteter]]></translated>
  </sentence>
  <sentence id="271" has_changed="false">
    <source><![CDATA[show initiative]]></source>
    <translated><![CDATA[vise initiativ]]></translated>
  </sentence>
  <sentence id="272" has_changed="false">
    <source><![CDATA[the goals you can reach with an activity have value to different clients]]></source>
    <translated><![CDATA[at de mål, du kan nå med en aktivitet har forskellig værdi fra klient til klient]]></translated>
  </sentence>
  <sentence id="273" has_changed="false">
    <source><![CDATA[Social competences/Personal competences]]></source>
    <translated><![CDATA[Sociale kompetencer / Personlige kompetencer]]></translated>
  </sentence>
  <sentence id="274" has_changed="false">
    <source><![CDATA[enthusiasm]]></source>
    <translated><![CDATA[begejstring]]></translated>
  </sentence>
  <sentence id="275" has_changed="false">
    <source><![CDATA[empathy]]></source>
    <translated><![CDATA[empati]]></translated>
  </sentence>
  <sentence id="276" has_changed="false">
    <source><![CDATA[patience]]></source>
    <translated><![CDATA[Tålmodighed]]></translated>
  </sentence>
  <sentence id="277" has_changed="false">
    <source><![CDATA[creativity]]></source>
    <translated><![CDATA[kreativitet]]></translated>
  </sentence>
  <sentence id="278" has_changed="false">
    <source><![CDATA[leadership]]></source>
    <translated><![CDATA[lederskab]]></translated>
  </sentence>
  <sentence id="279" has_changed="false">
    <source><![CDATA[Name of Unit 7:]]></source>
    <translated><![CDATA[Modul 7:]]></translated>
  </sentence>
  <sentence id="280" has_changed="false">
    <source><![CDATA[Planning and management]]></source>
    <translated><![CDATA[Planlægning og styring]]></translated>
  </sentence>
  <sentence id="282" has_changed="false">
    <source><![CDATA[Reference to the qualification:]]></source>
    <translated><![CDATA[Kvalifikationsreference:]]></translated>
  </sentence>
  <sentence id="283" has_changed="false">
    <source><![CDATA[Social care]]></source>
    <translated><![CDATA[Social pleje]]></translated>
  </sentence>
  <sentence id="284" has_changed="false">
    <source><![CDATA[Area of work tasks:  ]]></source>
    <translated><![CDATA[Arbejdsområder:  ]]></translated>
  </sentence>
  <sentence id="285" has_changed="false">
    <source><![CDATA[Working with organization, planning and management.]]></source>
    <translated><![CDATA[Arbejde med organisering, planlægning og styring.]]></translated>
  </sentence>
  <sentence id="286" has_changed="false">
    <source><![CDATA[EQF-level: 4]]></source>
    <translated><![CDATA[EQF-niveau: 4]]></translated>
  </sentence>
  <sentence id="287" has_changed="false">
    <source><![CDATA[DQR-level: 4]]></source>
    <translated><![CDATA[DQR-niveau: 4]]></translated>
  </sentence>
  <sentence id="288" has_changed="false">
    <source><![CDATA[Description of the Unit:]]></source>
    <translated><![CDATA[Modulbeskrivelse:]]></translated>
  </sentence>
  <sentence id="289" has_changed="false">
    <source><![CDATA[ The learner works to get an overview and understanding  of the placement and organization and how to communicate inside the organization. ]]></source>
    <translated><![CDATA[ Eleven arbejder for at få et overblik over og forståelse af praktikstedet og organisationen, og hvordan man kommunikerer internt i organisationen. ]]></translated>
  </sentence>
  <sentence id="290" has_changed="false">
    <source><![CDATA[The learner works with planning and managing her/his own daily work and with her/his professional position. ]]></source>
    <translated><![CDATA[Eleven arbejder med planlægning og styring af hans/hendes eget daglige arbejde og med hans/hendes stilling. ]]></translated>
  </sentence>
  <sentence id="291" has_changed="false">
    <source><![CDATA[Knowledge]]></source>
    <translated><![CDATA[Viden]]></translated>
  </sentence>
  <sentence id="292" has_changed="false">
    <source><![CDATA[Skills]]></source>
    <translated><![CDATA[Færdigheder]]></translated>
  </sentence>
  <sentence id="293" has_changed="false">
    <source><![CDATA[Competence]]></source>
    <translated><![CDATA[Kompetence]]></translated>
  </sentence>
  <sentence id="294" has_changed="false">
    <source><![CDATA[The learner has knowledge about]]></source>
    <translated><![CDATA[Eleven har viden om]]></translated>
  </sentence>
  <sentence id="295" has_changed="false">
    <source><![CDATA[work by the basic planning of the organization]]></source>
    <translated><![CDATA[arbejde gennem den grundlæggende planlægning af organisationen]]></translated>
  </sentence>
  <sentence id="296" has_changed="false">
    <source><![CDATA[manage your own work]]></source>
    <translated><![CDATA[styre sit eget arbejde]]></translated>
  </sentence>
  <sentence id="297" has_changed="false">
    <source><![CDATA[the interest for the team ]]></source>
    <translated><![CDATA[interessen for teamet ]]></translated>
  </sentence>
  <sentence id="298" has_changed="false">
    <source><![CDATA[communication rules]]></source>
    <translated><![CDATA[kommunikationsregler]]></translated>
  </sentence>
  <sentence id="299" has_changed="false">
    <source><![CDATA[professional positioning]]></source>
    <translated><![CDATA[professionel holdning]]></translated>
  </sentence>
  <sentence id="300" has_changed="false">
    <source><![CDATA[The learner is able to]]></source>
    <translated><![CDATA[Eleven er i stand til at]]></translated>
  </sentence>
  <sentence id="301" has_changed="false">
    <source><![CDATA[plan one’s own work activities]]></source>
    <translated><![CDATA[planlægge egne arbejdsaktiviteter]]></translated>
  </sentence>
  <sentence id="302" has_changed="false">
    <source><![CDATA[accept another point of view]]></source>
    <translated><![CDATA[acceptere andres synspunkter]]></translated>
  </sentence>
  <sentence id="303" has_changed="false">
    <source><![CDATA[The learner understands]]></source>
    <translated><![CDATA[Eleven forstår]]></translated>
  </sentence>
  <sentence id="304" has_changed="false">
    <source><![CDATA[the importance of planning]]></source>
    <translated><![CDATA[betydningen af ​​planlægning]]></translated>
  </sentence>
  <sentence id="305" has_changed="false">
    <source><![CDATA[Social competences/Personal competences]]></source>
    <translated><![CDATA[Sociale kompetencer / Personlige kompetencer]]></translated>
  </sentence>
  <sentence id="306" has_changed="false">
    <source><![CDATA[quality of the listening, of the expression, of questioning]]></source>
    <translated><![CDATA[kvaliteten i at lytte, at udtrykke sig, at stille spørgsmål til]]></translated>
  </sentence>
  <sentence id="307" has_changed="false">
    <source><![CDATA[patience]]></source>
    <translated><![CDATA[Tålmodighed]]></translated>
  </sentence>
  <sentence id="308" has_changed="false">
    <source><![CDATA[adaptability capacity]]></source>
    <translated><![CDATA[Tilpasningsevne]]></translated>
  </sentence>
  <sentence id="309" has_changed="false">
    <source><![CDATA[taking initiatives]]></source>
    <translated><![CDATA[Tage initiativ]]></translated>
  </sentence>
  <sentence id="310" has_changed="false">
    <source><![CDATA[be punctual]]></source>
    <translated><![CDATA[være punktlig]]></translated>
  </sentence>
  <sentence id="311" has_changed="false">
    <source><![CDATA[team spirit]]></source>
    <translated><![CDATA[holdånd]]></translated>
  </sentence>
  <sentence id="312" has_changed="false">
    <source><![CDATA[respect of ethics rules]]></source>
    <translated><![CDATA[Respektere etiske regler]]></translated>
  </sentence>
  <sentence id="313" has_changed="false">
    <source><![CDATA[analytical skills to an emergency or conflict]]></source>
    <translated><![CDATA[analytiske evner til en nødsituation eller konflikt]]></translated>
  </sentence>
  <sentence id="314" has_changed="false">
    <source><![CDATA[respectful attitude]]></source>
    <translated><![CDATA[Respektfuld indstilling]]></translated>
  </sentence>
  <sentence id="315" has_changed="false">
    <source><![CDATA[reliability]]></source>
    <translated><![CDATA[pålidelighed]]></translated>
  </sentence>
  <sentence id="316" has_changed="false">
    <source><![CDATA[anticipate]]></source>
    <translated><![CDATA[tænke forud/forudse]]></translated>
  </sentence>
  <sentence id="317" has_changed="false">
    <source><![CDATA[Additional information: ]]></source>
    <translated><![CDATA[Yderligere oplysninger: ]]></translated>
  </sentence>
  <sentence id="318" has_changed="false">
    <source><![CDATA[The 7 units refer to the learning field for Social care assistants or a similar education in the participating countries.]]></source>
    <translated><![CDATA[De 7 moduler refererer til læringsområdet for SOSU-assistenter eller lignende uddannelser i de deltagende lande.]]></translated>
  </sentence>
  <sentence id="319" has_changed="false">
    <source><![CDATA[Developed by: working group EREIVET network]]></source>
    <translated><![CDATA[Udviklet af: Arbejdsgruppen EREIVET-Netværket]]></translated>
  </sentence>
</root>
</file>

<file path=customXml/itemProps1.xml><?xml version="1.0" encoding="utf-8"?>
<ds:datastoreItem xmlns:ds="http://schemas.openxmlformats.org/officeDocument/2006/customXml" ds:itemID="{26175FA5-4D81-4517-B8AF-56B7A70B4B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1763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Frank Christensen</dc:creator>
  <cp:lastModifiedBy>Sara Jensen</cp:lastModifiedBy>
  <cp:revision>5</cp:revision>
  <dcterms:created xsi:type="dcterms:W3CDTF">2014-11-16T01:35:00Z</dcterms:created>
  <dcterms:modified xsi:type="dcterms:W3CDTF">2014-11-16T02:32:00Z</dcterms:modified>
</cp:coreProperties>
</file>