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74" w:rsidRDefault="004A7693" w:rsidP="00C8464A"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-621030</wp:posOffset>
            </wp:positionV>
            <wp:extent cx="917575" cy="1000760"/>
            <wp:effectExtent l="0" t="0" r="0" b="0"/>
            <wp:wrapSquare wrapText="bothSides"/>
            <wp:docPr id="9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AD9" w:rsidRDefault="00543AD9" w:rsidP="00C8464A"/>
    <w:p w:rsidR="00723F95" w:rsidRPr="005F3376" w:rsidRDefault="00723F95" w:rsidP="00723F95">
      <w:pPr>
        <w:outlineLvl w:val="0"/>
        <w:rPr>
          <w:b/>
          <w:sz w:val="48"/>
          <w:szCs w:val="48"/>
          <w:lang w:val="de-AT"/>
        </w:rPr>
      </w:pPr>
      <w:bookmarkStart w:id="0" w:name="sentence_4"/>
      <w:r w:rsidRPr="005F3376">
        <w:rPr>
          <w:b/>
          <w:sz w:val="48"/>
          <w:szCs w:val="48"/>
          <w:lang w:val="de-AT"/>
        </w:rPr>
        <w:t>Mobilitätseinheiten für Assistenten im Gesundheits- und Sozialwesen</w:t>
      </w:r>
      <w:bookmarkEnd w:id="0"/>
    </w:p>
    <w:p w:rsidR="002602C6" w:rsidRPr="005F3376" w:rsidRDefault="00723F95" w:rsidP="002602C6">
      <w:pPr>
        <w:spacing w:after="0" w:line="240" w:lineRule="auto"/>
        <w:outlineLvl w:val="0"/>
        <w:rPr>
          <w:b/>
          <w:sz w:val="24"/>
          <w:szCs w:val="24"/>
          <w:lang w:val="de-AT"/>
        </w:rPr>
      </w:pPr>
      <w:bookmarkStart w:id="1" w:name="sentence_5"/>
      <w:r w:rsidRPr="005F3376">
        <w:rPr>
          <w:b/>
          <w:sz w:val="24"/>
          <w:szCs w:val="24"/>
          <w:lang w:val="de-AT"/>
        </w:rPr>
        <w:t xml:space="preserve">Diese Einheiten wurden von einer Arbeitsgruppe im Rahmen des LDV Netzwerkprojekts EREIVET mit 16 Teilnehmern aus 8 Ländern erarbeitet. </w:t>
      </w:r>
      <w:bookmarkStart w:id="2" w:name="sentence_6"/>
      <w:bookmarkEnd w:id="1"/>
      <w:r w:rsidRPr="005F3376">
        <w:rPr>
          <w:b/>
          <w:sz w:val="24"/>
          <w:szCs w:val="24"/>
          <w:lang w:val="de-AT"/>
        </w:rPr>
        <w:t>Sie beschreiben die folgenden Aktivitäten:</w:t>
      </w:r>
      <w:bookmarkEnd w:id="2"/>
    </w:p>
    <w:p w:rsidR="005F3376" w:rsidRPr="005F3376" w:rsidRDefault="005F3376" w:rsidP="002602C6">
      <w:pPr>
        <w:spacing w:after="0" w:line="240" w:lineRule="auto"/>
        <w:outlineLvl w:val="0"/>
        <w:rPr>
          <w:b/>
          <w:sz w:val="24"/>
          <w:szCs w:val="24"/>
          <w:lang w:val="de-AT"/>
        </w:rPr>
      </w:pPr>
    </w:p>
    <w:p w:rsidR="005F3376" w:rsidRPr="005F3376" w:rsidRDefault="002602C6" w:rsidP="002602C6">
      <w:pPr>
        <w:spacing w:after="0" w:line="240" w:lineRule="auto"/>
        <w:outlineLvl w:val="0"/>
        <w:rPr>
          <w:b/>
          <w:lang w:val="de-AT"/>
        </w:rPr>
      </w:pPr>
      <w:bookmarkStart w:id="3" w:name="sentence_7"/>
      <w:r w:rsidRPr="005F3376">
        <w:rPr>
          <w:b/>
          <w:lang w:val="de-AT"/>
        </w:rPr>
        <w:t xml:space="preserve">Gesundheitswesen: </w:t>
      </w:r>
    </w:p>
    <w:p w:rsidR="00723F95" w:rsidRPr="005F3376" w:rsidRDefault="002602C6" w:rsidP="002602C6">
      <w:pPr>
        <w:spacing w:after="0" w:line="240" w:lineRule="auto"/>
        <w:outlineLvl w:val="0"/>
        <w:rPr>
          <w:lang w:val="de-AT"/>
        </w:rPr>
      </w:pPr>
      <w:r w:rsidRPr="005F3376">
        <w:rPr>
          <w:lang w:val="de-AT"/>
        </w:rPr>
        <w:t>Grundlegende Pflege und Hygiene</w:t>
      </w:r>
      <w:bookmarkEnd w:id="3"/>
    </w:p>
    <w:p w:rsidR="002602C6" w:rsidRPr="005F3376" w:rsidRDefault="002602C6" w:rsidP="00723F95">
      <w:pPr>
        <w:spacing w:after="0" w:line="240" w:lineRule="auto"/>
        <w:rPr>
          <w:bCs/>
          <w:lang w:val="de-AT"/>
        </w:rPr>
      </w:pPr>
      <w:bookmarkStart w:id="4" w:name="sentence_8"/>
      <w:r w:rsidRPr="005F3376">
        <w:rPr>
          <w:bCs/>
          <w:lang w:val="de-AT"/>
        </w:rPr>
        <w:t>Grundpflege</w:t>
      </w:r>
      <w:bookmarkEnd w:id="4"/>
    </w:p>
    <w:p w:rsidR="002602C6" w:rsidRPr="005F3376" w:rsidRDefault="002602C6" w:rsidP="002602C6">
      <w:pPr>
        <w:pStyle w:val="Textkrper"/>
        <w:rPr>
          <w:rFonts w:ascii="Calibri" w:hAnsi="Calibri"/>
          <w:b w:val="0"/>
          <w:sz w:val="22"/>
          <w:szCs w:val="22"/>
          <w:lang w:val="de-AT"/>
        </w:rPr>
      </w:pPr>
      <w:bookmarkStart w:id="5" w:name="sentence_9"/>
      <w:r w:rsidRPr="005F3376">
        <w:rPr>
          <w:rFonts w:ascii="Calibri" w:hAnsi="Calibri"/>
          <w:b w:val="0"/>
          <w:sz w:val="22"/>
          <w:szCs w:val="22"/>
          <w:lang w:val="de-AT"/>
        </w:rPr>
        <w:t>Interaktion und Kommunikation mit dem Patienten / Bürger / Familie und Verwandten</w:t>
      </w:r>
      <w:bookmarkEnd w:id="5"/>
    </w:p>
    <w:p w:rsidR="002602C6" w:rsidRPr="005F3376" w:rsidRDefault="002602C6" w:rsidP="00723F95">
      <w:pPr>
        <w:spacing w:after="0" w:line="240" w:lineRule="auto"/>
        <w:rPr>
          <w:bCs/>
          <w:lang w:val="de-AT"/>
        </w:rPr>
      </w:pPr>
      <w:bookmarkStart w:id="6" w:name="sentence_10"/>
      <w:r w:rsidRPr="005F3376">
        <w:rPr>
          <w:bCs/>
          <w:lang w:val="de-AT"/>
        </w:rPr>
        <w:t>Teamwork</w:t>
      </w:r>
      <w:bookmarkEnd w:id="6"/>
    </w:p>
    <w:p w:rsidR="002602C6" w:rsidRPr="005F3376" w:rsidRDefault="002602C6" w:rsidP="002602C6">
      <w:pPr>
        <w:pStyle w:val="Textkrper"/>
        <w:widowControl/>
        <w:rPr>
          <w:rFonts w:ascii="Calibri" w:hAnsi="Calibri"/>
          <w:b w:val="0"/>
          <w:sz w:val="22"/>
          <w:szCs w:val="22"/>
          <w:lang w:val="de-AT"/>
        </w:rPr>
      </w:pPr>
      <w:bookmarkStart w:id="7" w:name="sentence_11"/>
      <w:r w:rsidRPr="005F3376">
        <w:rPr>
          <w:rFonts w:ascii="Calibri" w:hAnsi="Calibri"/>
          <w:b w:val="0"/>
          <w:sz w:val="22"/>
          <w:szCs w:val="22"/>
          <w:lang w:val="de-AT"/>
        </w:rPr>
        <w:t>Administrative und dokumentarische Aufgaben</w:t>
      </w:r>
      <w:bookmarkEnd w:id="7"/>
    </w:p>
    <w:p w:rsidR="002602C6" w:rsidRPr="005F3376" w:rsidRDefault="002602C6" w:rsidP="002602C6">
      <w:pPr>
        <w:pStyle w:val="Textkrper"/>
        <w:widowControl/>
        <w:rPr>
          <w:rFonts w:ascii="Calibri" w:hAnsi="Calibri"/>
          <w:b w:val="0"/>
          <w:sz w:val="22"/>
          <w:szCs w:val="22"/>
          <w:lang w:val="de-AT"/>
        </w:rPr>
      </w:pPr>
      <w:bookmarkStart w:id="8" w:name="sentence_12"/>
      <w:r w:rsidRPr="005F3376">
        <w:rPr>
          <w:rFonts w:ascii="Calibri" w:hAnsi="Calibri"/>
          <w:b w:val="0"/>
          <w:sz w:val="22"/>
          <w:szCs w:val="22"/>
          <w:lang w:val="de-AT"/>
        </w:rPr>
        <w:t xml:space="preserve">Durchführung von Aktivitäten </w:t>
      </w:r>
      <w:bookmarkEnd w:id="8"/>
    </w:p>
    <w:p w:rsidR="002602C6" w:rsidRPr="005F3376" w:rsidRDefault="002602C6" w:rsidP="00723F95">
      <w:pPr>
        <w:spacing w:after="0" w:line="240" w:lineRule="auto"/>
        <w:rPr>
          <w:bCs/>
          <w:color w:val="000000"/>
          <w:lang w:val="de-AT"/>
        </w:rPr>
      </w:pPr>
      <w:bookmarkStart w:id="9" w:name="sentence_13"/>
      <w:r w:rsidRPr="005F3376">
        <w:rPr>
          <w:bCs/>
          <w:color w:val="000000"/>
          <w:lang w:val="de-AT"/>
        </w:rPr>
        <w:t>Planung und Management</w:t>
      </w:r>
      <w:bookmarkEnd w:id="9"/>
    </w:p>
    <w:p w:rsidR="002602C6" w:rsidRPr="005F3376" w:rsidRDefault="002602C6" w:rsidP="00723F95">
      <w:pPr>
        <w:spacing w:after="0" w:line="240" w:lineRule="auto"/>
        <w:rPr>
          <w:b/>
          <w:bCs/>
          <w:color w:val="000000"/>
          <w:lang w:val="de-AT"/>
        </w:rPr>
      </w:pPr>
    </w:p>
    <w:p w:rsidR="002602C6" w:rsidRPr="005F3376" w:rsidRDefault="002602C6" w:rsidP="00723F95">
      <w:pPr>
        <w:spacing w:after="0" w:line="240" w:lineRule="auto"/>
        <w:rPr>
          <w:b/>
          <w:bCs/>
          <w:color w:val="000000"/>
          <w:lang w:val="de-AT"/>
        </w:rPr>
      </w:pPr>
      <w:bookmarkStart w:id="10" w:name="sentence_14"/>
      <w:r w:rsidRPr="005F3376">
        <w:rPr>
          <w:b/>
          <w:bCs/>
          <w:color w:val="000000"/>
          <w:lang w:val="de-AT"/>
        </w:rPr>
        <w:t>Sozialwesen:</w:t>
      </w:r>
      <w:bookmarkEnd w:id="10"/>
    </w:p>
    <w:p w:rsidR="00723F95" w:rsidRPr="005F3376" w:rsidRDefault="00723F95" w:rsidP="00723F95">
      <w:pPr>
        <w:spacing w:after="0" w:line="240" w:lineRule="auto"/>
        <w:rPr>
          <w:bCs/>
          <w:color w:val="000000"/>
          <w:lang w:val="de-AT"/>
        </w:rPr>
      </w:pPr>
      <w:bookmarkStart w:id="11" w:name="sentence_15"/>
      <w:r w:rsidRPr="005F3376">
        <w:rPr>
          <w:bCs/>
          <w:color w:val="000000"/>
          <w:lang w:val="de-AT"/>
        </w:rPr>
        <w:t>Praktische elementare hygienische Arbeit und Haushaltsführung</w:t>
      </w:r>
      <w:bookmarkEnd w:id="11"/>
    </w:p>
    <w:p w:rsidR="00723F95" w:rsidRPr="005F3376" w:rsidRDefault="00723F95" w:rsidP="00723F95">
      <w:pPr>
        <w:spacing w:after="0" w:line="240" w:lineRule="auto"/>
        <w:rPr>
          <w:bCs/>
          <w:color w:val="000000"/>
          <w:lang w:val="de-AT"/>
        </w:rPr>
      </w:pPr>
      <w:bookmarkStart w:id="12" w:name="sentence_16"/>
      <w:r w:rsidRPr="005F3376">
        <w:rPr>
          <w:bCs/>
          <w:color w:val="000000"/>
          <w:lang w:val="de-AT"/>
        </w:rPr>
        <w:t>Pädagogisches Grundverständnis</w:t>
      </w:r>
      <w:bookmarkEnd w:id="12"/>
    </w:p>
    <w:p w:rsidR="00723F95" w:rsidRPr="005F3376" w:rsidRDefault="00723F95" w:rsidP="00723F95">
      <w:pPr>
        <w:tabs>
          <w:tab w:val="left" w:pos="0"/>
        </w:tabs>
        <w:spacing w:after="0" w:line="240" w:lineRule="auto"/>
        <w:rPr>
          <w:rFonts w:cs="Verdana"/>
          <w:bCs/>
          <w:color w:val="000000"/>
          <w:lang w:val="de-AT"/>
        </w:rPr>
      </w:pPr>
      <w:bookmarkStart w:id="13" w:name="sentence_17"/>
      <w:r w:rsidRPr="005F3376">
        <w:rPr>
          <w:rFonts w:cs="Verdana"/>
          <w:bCs/>
          <w:color w:val="000000"/>
          <w:lang w:val="de-AT"/>
        </w:rPr>
        <w:t xml:space="preserve">Interaktion und Kommunikation mit dem Patienten / Bürger / Familie und Verwandten </w:t>
      </w:r>
      <w:bookmarkEnd w:id="13"/>
    </w:p>
    <w:p w:rsidR="00723F95" w:rsidRPr="005F3376" w:rsidRDefault="00723F95" w:rsidP="00723F95">
      <w:pPr>
        <w:spacing w:after="0" w:line="240" w:lineRule="auto"/>
        <w:rPr>
          <w:color w:val="000000"/>
          <w:lang w:val="de-AT"/>
        </w:rPr>
      </w:pPr>
      <w:bookmarkStart w:id="14" w:name="sentence_18"/>
      <w:r w:rsidRPr="005F3376">
        <w:rPr>
          <w:color w:val="000000"/>
          <w:lang w:val="de-AT"/>
        </w:rPr>
        <w:t>Teamwork</w:t>
      </w:r>
      <w:bookmarkEnd w:id="14"/>
    </w:p>
    <w:p w:rsidR="00723F95" w:rsidRPr="005F3376" w:rsidRDefault="00723F95" w:rsidP="00723F95">
      <w:pPr>
        <w:tabs>
          <w:tab w:val="left" w:pos="0"/>
        </w:tabs>
        <w:spacing w:after="0" w:line="240" w:lineRule="auto"/>
        <w:rPr>
          <w:bCs/>
          <w:color w:val="000000"/>
          <w:lang w:val="de-AT"/>
        </w:rPr>
      </w:pPr>
      <w:bookmarkStart w:id="15" w:name="sentence_19"/>
      <w:r w:rsidRPr="005F3376">
        <w:rPr>
          <w:bCs/>
          <w:color w:val="000000"/>
          <w:lang w:val="de-AT"/>
        </w:rPr>
        <w:t xml:space="preserve">Durchführung von Aktivitäten </w:t>
      </w:r>
      <w:bookmarkEnd w:id="15"/>
    </w:p>
    <w:p w:rsidR="00723F95" w:rsidRPr="005F3376" w:rsidRDefault="00723F95" w:rsidP="00723F95">
      <w:pPr>
        <w:spacing w:after="0" w:line="240" w:lineRule="auto"/>
        <w:rPr>
          <w:color w:val="000000"/>
          <w:lang w:val="de-AT"/>
        </w:rPr>
      </w:pPr>
      <w:bookmarkStart w:id="16" w:name="sentence_20"/>
      <w:r w:rsidRPr="005F3376">
        <w:rPr>
          <w:color w:val="000000"/>
          <w:lang w:val="de-AT"/>
        </w:rPr>
        <w:t>Planung und Management</w:t>
      </w:r>
      <w:bookmarkEnd w:id="16"/>
    </w:p>
    <w:p w:rsidR="00723F95" w:rsidRPr="005F3376" w:rsidRDefault="00723F95" w:rsidP="00723F95">
      <w:pPr>
        <w:spacing w:after="0" w:line="240" w:lineRule="auto"/>
        <w:outlineLvl w:val="0"/>
        <w:rPr>
          <w:color w:val="000000"/>
          <w:lang w:val="de-AT"/>
        </w:rPr>
      </w:pPr>
      <w:bookmarkStart w:id="17" w:name="sentence_21"/>
      <w:r w:rsidRPr="005F3376">
        <w:rPr>
          <w:color w:val="000000"/>
          <w:lang w:val="de-AT"/>
        </w:rPr>
        <w:t>Beschreibung</w:t>
      </w:r>
      <w:bookmarkEnd w:id="17"/>
    </w:p>
    <w:p w:rsidR="002602C6" w:rsidRPr="005F3376" w:rsidRDefault="002602C6" w:rsidP="00723F95">
      <w:pPr>
        <w:spacing w:after="0" w:line="240" w:lineRule="auto"/>
        <w:outlineLvl w:val="0"/>
        <w:rPr>
          <w:color w:val="000000"/>
          <w:sz w:val="16"/>
          <w:szCs w:val="16"/>
          <w:lang w:val="de-AT"/>
        </w:rPr>
      </w:pPr>
    </w:p>
    <w:p w:rsidR="00723F95" w:rsidRPr="005F3376" w:rsidRDefault="00723F95" w:rsidP="0072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lang w:val="de-AT"/>
        </w:rPr>
      </w:pPr>
      <w:bookmarkStart w:id="18" w:name="sentence_22"/>
      <w:r w:rsidRPr="005F3376">
        <w:rPr>
          <w:b/>
          <w:sz w:val="24"/>
          <w:szCs w:val="24"/>
          <w:lang w:val="de-AT"/>
        </w:rPr>
        <w:t xml:space="preserve">Folgende Mikroeinheiten können innerhalb grenzüberschreitender Lernmobilitäten von IVT verwendet werden, um die Einhaltung der ECVET-Prinzipien zu gewährleisten. </w:t>
      </w:r>
      <w:bookmarkEnd w:id="18"/>
    </w:p>
    <w:p w:rsidR="00723F95" w:rsidRPr="005F3376" w:rsidRDefault="005F3376" w:rsidP="0072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lang w:val="de-AT"/>
        </w:rPr>
      </w:pPr>
      <w:bookmarkStart w:id="19" w:name="sentence_23"/>
      <w:r>
        <w:rPr>
          <w:b/>
          <w:sz w:val="24"/>
          <w:szCs w:val="24"/>
          <w:lang w:val="de-AT"/>
        </w:rPr>
        <w:t>Je nach der Dauer des</w:t>
      </w:r>
      <w:r w:rsidR="00723F95" w:rsidRPr="005F3376">
        <w:rPr>
          <w:b/>
          <w:sz w:val="24"/>
          <w:szCs w:val="24"/>
          <w:lang w:val="de-AT"/>
        </w:rPr>
        <w:t xml:space="preserve"> Praktikums können eine oder mehrere Mikroeinheiten gewählt werden.</w:t>
      </w:r>
      <w:bookmarkEnd w:id="19"/>
    </w:p>
    <w:p w:rsidR="002602C6" w:rsidRPr="005F3376" w:rsidRDefault="002602C6" w:rsidP="002602C6">
      <w:pPr>
        <w:spacing w:after="120" w:line="240" w:lineRule="auto"/>
        <w:outlineLvl w:val="0"/>
        <w:rPr>
          <w:b/>
          <w:lang w:val="de-AT"/>
        </w:rPr>
      </w:pPr>
    </w:p>
    <w:p w:rsidR="00723F95" w:rsidRPr="005F3376" w:rsidRDefault="00723F95" w:rsidP="001D4929">
      <w:pPr>
        <w:spacing w:after="120" w:line="240" w:lineRule="auto"/>
        <w:outlineLvl w:val="0"/>
        <w:rPr>
          <w:b/>
          <w:lang w:val="de-AT"/>
        </w:rPr>
      </w:pPr>
      <w:bookmarkStart w:id="20" w:name="sentence_24"/>
      <w:r w:rsidRPr="005F3376">
        <w:rPr>
          <w:b/>
          <w:lang w:val="de-AT"/>
        </w:rPr>
        <w:t xml:space="preserve">Für das EREIVET Netzwerk: Annette Kay (Leiterin des Arbeitspakets 4): anka@sosusj.dk Barbara </w:t>
      </w:r>
      <w:bookmarkStart w:id="21" w:name="sentence_25"/>
      <w:bookmarkEnd w:id="20"/>
      <w:r w:rsidRPr="005F3376">
        <w:rPr>
          <w:b/>
          <w:lang w:val="de-AT"/>
        </w:rPr>
        <w:t>Paulmann (Koordinatorin): Barbara.Paulmann@mk.niedersachsen.de</w:t>
      </w:r>
      <w:bookmarkEnd w:id="21"/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582"/>
        <w:gridCol w:w="4809"/>
        <w:gridCol w:w="2256"/>
        <w:gridCol w:w="708"/>
        <w:gridCol w:w="1845"/>
      </w:tblGrid>
      <w:tr w:rsidR="00C8464A" w:rsidRPr="00723F95" w:rsidTr="00EC6036">
        <w:tc>
          <w:tcPr>
            <w:tcW w:w="12582" w:type="dxa"/>
            <w:gridSpan w:val="5"/>
            <w:shd w:val="clear" w:color="auto" w:fill="auto"/>
          </w:tcPr>
          <w:p w:rsidR="009950B8" w:rsidRPr="005F3376" w:rsidRDefault="009950B8" w:rsidP="00EC6036">
            <w:pPr>
              <w:spacing w:after="0" w:line="240" w:lineRule="auto"/>
              <w:rPr>
                <w:b/>
                <w:i/>
                <w:lang w:val="de-AT"/>
              </w:rPr>
            </w:pPr>
          </w:p>
        </w:tc>
        <w:tc>
          <w:tcPr>
            <w:tcW w:w="1845" w:type="dxa"/>
            <w:shd w:val="clear" w:color="auto" w:fill="auto"/>
          </w:tcPr>
          <w:p w:rsidR="00C8464A" w:rsidRPr="005F3376" w:rsidRDefault="00C8464A" w:rsidP="00EC6036">
            <w:pPr>
              <w:spacing w:after="0" w:line="240" w:lineRule="auto"/>
              <w:rPr>
                <w:lang w:val="de-AT"/>
              </w:rPr>
            </w:pPr>
          </w:p>
        </w:tc>
      </w:tr>
      <w:tr w:rsidR="00C8464A" w:rsidRPr="00723F95" w:rsidTr="00EC6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shd w:val="clear" w:color="auto" w:fill="auto"/>
          </w:tcPr>
          <w:p w:rsidR="00C8464A" w:rsidRPr="001D4929" w:rsidRDefault="00C8464A" w:rsidP="009B46F5">
            <w:pPr>
              <w:spacing w:after="0" w:line="240" w:lineRule="auto"/>
              <w:rPr>
                <w:highlight w:val="yellow"/>
                <w:lang w:val="en-GB"/>
              </w:rPr>
            </w:pPr>
            <w:bookmarkStart w:id="22" w:name="sentence_26"/>
            <w:r>
              <w:rPr>
                <w:highlight w:val="yellow"/>
                <w:lang w:val="en-GB"/>
              </w:rPr>
              <w:t>Name der Einheit 1:</w:t>
            </w:r>
            <w:bookmarkEnd w:id="22"/>
          </w:p>
          <w:p w:rsidR="00C8464A" w:rsidRPr="001D4929" w:rsidRDefault="00C8464A" w:rsidP="00EC6036">
            <w:pPr>
              <w:spacing w:after="0" w:line="240" w:lineRule="auto"/>
              <w:rPr>
                <w:highlight w:val="yellow"/>
                <w:lang w:val="en-GB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464A" w:rsidRPr="00C8464A" w:rsidRDefault="00C8464A" w:rsidP="00EC603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C8464A" w:rsidRDefault="00C8464A" w:rsidP="00EC6036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bookmarkStart w:id="23" w:name="sentence_27"/>
            <w:r>
              <w:rPr>
                <w:b/>
                <w:bCs/>
                <w:sz w:val="24"/>
                <w:szCs w:val="24"/>
                <w:lang w:val="en-US"/>
              </w:rPr>
              <w:t>Grundlegende Pflege und Hygiene</w:t>
            </w:r>
            <w:bookmarkEnd w:id="23"/>
          </w:p>
          <w:p w:rsidR="009B1FC1" w:rsidRPr="00C8464A" w:rsidRDefault="009B1FC1" w:rsidP="00EC603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C8464A" w:rsidRPr="00723F95" w:rsidRDefault="004A7693" w:rsidP="00EC6036">
            <w:pPr>
              <w:spacing w:after="0" w:line="480" w:lineRule="auto"/>
              <w:jc w:val="center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14400" cy="1003300"/>
                  <wp:effectExtent l="0" t="0" r="0" b="12700"/>
                  <wp:docPr id="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64A" w:rsidRPr="00723F95" w:rsidTr="00EC6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shd w:val="clear" w:color="auto" w:fill="auto"/>
          </w:tcPr>
          <w:p w:rsidR="00C8464A" w:rsidRPr="00723F95" w:rsidRDefault="00C8464A" w:rsidP="00EC6036">
            <w:pPr>
              <w:spacing w:after="0" w:line="240" w:lineRule="auto"/>
              <w:rPr>
                <w:lang w:val="en-GB"/>
              </w:rPr>
            </w:pPr>
            <w:bookmarkStart w:id="24" w:name="sentence_29"/>
            <w:r>
              <w:rPr>
                <w:lang w:val="en-GB"/>
              </w:rPr>
              <w:t>Gehört zum Fachbereich:</w:t>
            </w:r>
            <w:bookmarkEnd w:id="24"/>
          </w:p>
          <w:p w:rsidR="00C8464A" w:rsidRPr="00723F95" w:rsidRDefault="00C8464A" w:rsidP="00EC6036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464A" w:rsidRPr="00723F95" w:rsidRDefault="00C8464A" w:rsidP="00EC6036">
            <w:pPr>
              <w:spacing w:after="0" w:line="240" w:lineRule="auto"/>
              <w:rPr>
                <w:lang w:val="en-GB"/>
              </w:rPr>
            </w:pPr>
          </w:p>
          <w:p w:rsidR="00C8464A" w:rsidRPr="00D07C92" w:rsidRDefault="00C8464A" w:rsidP="008438F6">
            <w:pPr>
              <w:spacing w:after="0" w:line="240" w:lineRule="auto"/>
              <w:rPr>
                <w:b/>
                <w:color w:val="1F497D"/>
                <w:sz w:val="24"/>
                <w:szCs w:val="24"/>
                <w:lang w:val="en-GB"/>
              </w:rPr>
            </w:pPr>
            <w:bookmarkStart w:id="25" w:name="sentence_30"/>
            <w:r>
              <w:rPr>
                <w:b/>
                <w:color w:val="1F497D"/>
                <w:sz w:val="24"/>
                <w:szCs w:val="24"/>
                <w:lang w:val="en-GB"/>
              </w:rPr>
              <w:t xml:space="preserve">Gesundheitswesen </w:t>
            </w:r>
            <w:bookmarkEnd w:id="25"/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C8464A" w:rsidRPr="00723F95" w:rsidRDefault="00C8464A" w:rsidP="00EC6036">
            <w:pPr>
              <w:spacing w:after="0" w:line="240" w:lineRule="auto"/>
              <w:rPr>
                <w:lang w:val="en-GB"/>
              </w:rPr>
            </w:pPr>
          </w:p>
        </w:tc>
      </w:tr>
      <w:tr w:rsidR="00C8464A" w:rsidRPr="00176F02" w:rsidTr="009B1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4"/>
        </w:trPr>
        <w:tc>
          <w:tcPr>
            <w:tcW w:w="9618" w:type="dxa"/>
            <w:gridSpan w:val="3"/>
            <w:shd w:val="clear" w:color="auto" w:fill="auto"/>
          </w:tcPr>
          <w:p w:rsidR="00DE6F5B" w:rsidRPr="005F3376" w:rsidRDefault="00C8464A" w:rsidP="00DE6F5B">
            <w:pPr>
              <w:pStyle w:val="KeinLeerraum"/>
              <w:rPr>
                <w:lang w:val="de-AT"/>
              </w:rPr>
            </w:pPr>
            <w:bookmarkStart w:id="26" w:name="sentence_31"/>
            <w:r w:rsidRPr="005F3376">
              <w:rPr>
                <w:lang w:val="de-AT"/>
              </w:rPr>
              <w:t xml:space="preserve">Arbeitsaufgaben umfassen:  </w:t>
            </w:r>
            <w:bookmarkEnd w:id="26"/>
          </w:p>
          <w:p w:rsidR="00DE6F5B" w:rsidRPr="005F3376" w:rsidRDefault="00DE6F5B" w:rsidP="00DE6F5B">
            <w:pPr>
              <w:pStyle w:val="KeinLeerraum"/>
              <w:rPr>
                <w:sz w:val="16"/>
                <w:szCs w:val="16"/>
                <w:lang w:val="de-AT"/>
              </w:rPr>
            </w:pPr>
          </w:p>
          <w:p w:rsidR="00C8464A" w:rsidRPr="005F3376" w:rsidRDefault="00176F02" w:rsidP="00DE6F5B">
            <w:pPr>
              <w:pStyle w:val="KeinLeerraum"/>
              <w:rPr>
                <w:rStyle w:val="hps"/>
                <w:color w:val="0070C0"/>
                <w:lang w:val="de-AT"/>
              </w:rPr>
            </w:pPr>
            <w:bookmarkStart w:id="27" w:name="sentence_32"/>
            <w:r w:rsidRPr="005F3376">
              <w:rPr>
                <w:rStyle w:val="hps"/>
                <w:color w:val="0070C0"/>
                <w:lang w:val="de-AT"/>
              </w:rPr>
              <w:t>Beobachtung von einem oder mehreren Individuen, persönliche Betreuung und Beratung.</w:t>
            </w:r>
            <w:bookmarkEnd w:id="27"/>
          </w:p>
          <w:p w:rsidR="00DE6F5B" w:rsidRPr="005F3376" w:rsidRDefault="00DE6F5B" w:rsidP="00DE6F5B">
            <w:pPr>
              <w:pStyle w:val="KeinLeerraum"/>
              <w:rPr>
                <w:sz w:val="16"/>
                <w:szCs w:val="16"/>
                <w:lang w:val="de-AT"/>
              </w:rPr>
            </w:pPr>
          </w:p>
        </w:tc>
        <w:tc>
          <w:tcPr>
            <w:tcW w:w="2256" w:type="dxa"/>
            <w:shd w:val="clear" w:color="auto" w:fill="auto"/>
          </w:tcPr>
          <w:p w:rsidR="00C8464A" w:rsidRPr="00176F02" w:rsidRDefault="00C8464A" w:rsidP="00EC6036">
            <w:pPr>
              <w:spacing w:after="0" w:line="240" w:lineRule="auto"/>
              <w:rPr>
                <w:lang w:val="en-GB"/>
              </w:rPr>
            </w:pPr>
            <w:bookmarkStart w:id="28" w:name="sentence_33"/>
            <w:r>
              <w:rPr>
                <w:lang w:val="en-GB"/>
              </w:rPr>
              <w:t>EQR-Niveau: 4</w:t>
            </w:r>
            <w:bookmarkEnd w:id="28"/>
          </w:p>
        </w:tc>
        <w:tc>
          <w:tcPr>
            <w:tcW w:w="2553" w:type="dxa"/>
            <w:gridSpan w:val="2"/>
            <w:shd w:val="clear" w:color="auto" w:fill="auto"/>
          </w:tcPr>
          <w:p w:rsidR="00C8464A" w:rsidRPr="00176F02" w:rsidRDefault="00C8464A" w:rsidP="00EC6036">
            <w:pPr>
              <w:spacing w:after="0" w:line="240" w:lineRule="auto"/>
              <w:rPr>
                <w:lang w:val="en-GB"/>
              </w:rPr>
            </w:pPr>
            <w:bookmarkStart w:id="29" w:name="sentence_34"/>
            <w:r>
              <w:rPr>
                <w:lang w:val="en-GB"/>
              </w:rPr>
              <w:t>DQR-Niveau: 4</w:t>
            </w:r>
            <w:bookmarkEnd w:id="29"/>
          </w:p>
        </w:tc>
      </w:tr>
      <w:tr w:rsidR="00C8464A" w:rsidRPr="00125F41" w:rsidTr="00EC6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27" w:type="dxa"/>
            <w:gridSpan w:val="6"/>
            <w:shd w:val="clear" w:color="auto" w:fill="auto"/>
          </w:tcPr>
          <w:p w:rsidR="0061479B" w:rsidRDefault="00C8464A" w:rsidP="00DE6F5B">
            <w:pPr>
              <w:pStyle w:val="KeinLeerraum"/>
            </w:pPr>
            <w:bookmarkStart w:id="30" w:name="sentence_35"/>
            <w:r>
              <w:t xml:space="preserve">Beschreibung der Einheit: </w:t>
            </w:r>
            <w:bookmarkEnd w:id="30"/>
          </w:p>
          <w:p w:rsidR="00C8464A" w:rsidRPr="005F3376" w:rsidRDefault="00176F02" w:rsidP="00DE6F5B">
            <w:pPr>
              <w:pStyle w:val="KeinLeerraum"/>
              <w:rPr>
                <w:rStyle w:val="hps"/>
                <w:color w:val="0070C0"/>
                <w:lang w:val="de-AT"/>
              </w:rPr>
            </w:pPr>
            <w:bookmarkStart w:id="31" w:name="sentence_36"/>
            <w:r w:rsidRPr="005F3376">
              <w:rPr>
                <w:rStyle w:val="hps"/>
                <w:color w:val="0070C0"/>
                <w:lang w:val="de-AT"/>
              </w:rPr>
              <w:t>Beobachtung und persönliche Betreuung.</w:t>
            </w:r>
            <w:bookmarkStart w:id="32" w:name="sentence_37"/>
            <w:bookmarkEnd w:id="31"/>
            <w:r w:rsidR="005F3376">
              <w:rPr>
                <w:color w:val="0070C0"/>
                <w:lang w:val="de-AT"/>
              </w:rPr>
              <w:t xml:space="preserve"> </w:t>
            </w:r>
            <w:r w:rsidRPr="005F3376">
              <w:rPr>
                <w:rStyle w:val="hps"/>
                <w:color w:val="0070C0"/>
                <w:lang w:val="de-AT"/>
              </w:rPr>
              <w:t>Zusammen mit de</w:t>
            </w:r>
            <w:r w:rsidR="005F3376">
              <w:rPr>
                <w:rStyle w:val="hps"/>
                <w:color w:val="0070C0"/>
                <w:lang w:val="de-AT"/>
              </w:rPr>
              <w:t>m Patienten vorbeugend arbeiten sowie</w:t>
            </w:r>
            <w:r w:rsidRPr="005F3376">
              <w:rPr>
                <w:rStyle w:val="hps"/>
                <w:color w:val="0070C0"/>
                <w:lang w:val="de-AT"/>
              </w:rPr>
              <w:t xml:space="preserve"> Dokumentation und Reflektion der geleisteten Pflege.</w:t>
            </w:r>
            <w:bookmarkEnd w:id="32"/>
          </w:p>
          <w:p w:rsidR="00DE6F5B" w:rsidRPr="005F3376" w:rsidRDefault="00DE6F5B" w:rsidP="00DE6F5B">
            <w:pPr>
              <w:pStyle w:val="KeinLeerraum"/>
              <w:rPr>
                <w:sz w:val="16"/>
                <w:szCs w:val="16"/>
                <w:lang w:val="de-AT"/>
              </w:rPr>
            </w:pPr>
          </w:p>
        </w:tc>
      </w:tr>
      <w:tr w:rsidR="00C8464A" w:rsidRPr="00193345" w:rsidTr="00EC6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9" w:type="dxa"/>
            <w:gridSpan w:val="2"/>
            <w:shd w:val="clear" w:color="auto" w:fill="B8CCE4"/>
          </w:tcPr>
          <w:p w:rsidR="00C8464A" w:rsidRPr="00193345" w:rsidRDefault="00C8464A" w:rsidP="00EC6036">
            <w:pPr>
              <w:spacing w:after="0" w:line="240" w:lineRule="auto"/>
            </w:pPr>
            <w:bookmarkStart w:id="33" w:name="sentence_38"/>
            <w:r>
              <w:t>Wissen</w:t>
            </w:r>
            <w:bookmarkEnd w:id="33"/>
          </w:p>
        </w:tc>
        <w:tc>
          <w:tcPr>
            <w:tcW w:w="4809" w:type="dxa"/>
            <w:shd w:val="clear" w:color="auto" w:fill="B8CCE4"/>
          </w:tcPr>
          <w:p w:rsidR="00C8464A" w:rsidRPr="00193345" w:rsidRDefault="00C8464A" w:rsidP="00EC6036">
            <w:pPr>
              <w:spacing w:after="0" w:line="240" w:lineRule="auto"/>
            </w:pPr>
            <w:bookmarkStart w:id="34" w:name="sentence_39"/>
            <w:r>
              <w:t>Fähigkeiten</w:t>
            </w:r>
            <w:bookmarkEnd w:id="34"/>
          </w:p>
        </w:tc>
        <w:tc>
          <w:tcPr>
            <w:tcW w:w="4809" w:type="dxa"/>
            <w:gridSpan w:val="3"/>
            <w:shd w:val="clear" w:color="auto" w:fill="B8CCE4"/>
          </w:tcPr>
          <w:p w:rsidR="00C8464A" w:rsidRPr="00193345" w:rsidRDefault="00C8464A" w:rsidP="00EC6036">
            <w:pPr>
              <w:spacing w:after="0" w:line="240" w:lineRule="auto"/>
            </w:pPr>
            <w:bookmarkStart w:id="35" w:name="sentence_40"/>
            <w:r>
              <w:t>Kompetenz</w:t>
            </w:r>
            <w:bookmarkEnd w:id="35"/>
          </w:p>
        </w:tc>
      </w:tr>
      <w:tr w:rsidR="00C8464A" w:rsidRPr="00FA55A0" w:rsidTr="00EC6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9" w:type="dxa"/>
            <w:gridSpan w:val="2"/>
            <w:shd w:val="clear" w:color="auto" w:fill="auto"/>
          </w:tcPr>
          <w:p w:rsidR="00DE6F5B" w:rsidRPr="00DE6F5B" w:rsidRDefault="00C8464A" w:rsidP="00DE6F5B">
            <w:pPr>
              <w:pStyle w:val="KeinLeerraum"/>
            </w:pPr>
            <w:bookmarkStart w:id="36" w:name="sentence_41"/>
            <w:r>
              <w:t>Der Lernende ist zu folgender Beschreibung in der Lage</w:t>
            </w:r>
            <w:bookmarkEnd w:id="36"/>
          </w:p>
          <w:p w:rsidR="00C8464A" w:rsidRPr="00C8464A" w:rsidRDefault="005F3376" w:rsidP="00EC603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37" w:name="sentence_42"/>
            <w:r>
              <w:rPr>
                <w:rFonts w:cs="Verdana"/>
                <w:lang w:val="en-US"/>
              </w:rPr>
              <w:t>Alterungsprozess</w:t>
            </w:r>
            <w:r w:rsidR="00C8464A">
              <w:rPr>
                <w:rFonts w:cs="Verdana"/>
                <w:lang w:val="en-US"/>
              </w:rPr>
              <w:t xml:space="preserve"> des Menschen</w:t>
            </w:r>
            <w:bookmarkEnd w:id="37"/>
          </w:p>
          <w:p w:rsidR="00C8464A" w:rsidRPr="005F3376" w:rsidRDefault="00C8464A" w:rsidP="00EC603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38" w:name="sentence_43"/>
            <w:r w:rsidRPr="005F3376">
              <w:rPr>
                <w:rFonts w:cs="Verdana"/>
                <w:lang w:val="de-AT"/>
              </w:rPr>
              <w:t>hygienische Grundsätze, einschließlich der Unterscheidung zwischen Hand- und Flächendesinfektion und Sterilisation</w:t>
            </w:r>
            <w:bookmarkEnd w:id="38"/>
          </w:p>
          <w:p w:rsidR="00C8464A" w:rsidRPr="00C8464A" w:rsidRDefault="00C8464A" w:rsidP="00EC603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39" w:name="sentence_44"/>
            <w:r>
              <w:rPr>
                <w:rFonts w:cs="Verdana"/>
                <w:lang w:val="en-US"/>
              </w:rPr>
              <w:t>Institutionelle Vorschriften</w:t>
            </w:r>
            <w:bookmarkEnd w:id="39"/>
          </w:p>
          <w:p w:rsidR="00C8464A" w:rsidRPr="005F3376" w:rsidRDefault="00C8464A" w:rsidP="00EC603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40" w:name="sentence_45"/>
            <w:r w:rsidRPr="005F3376">
              <w:rPr>
                <w:rFonts w:cs="Verdana"/>
                <w:lang w:val="de-AT"/>
              </w:rPr>
              <w:t>Rückenschonende Arbeitstechniken einschließlich des Einsatzes von Hilfsmitteln</w:t>
            </w:r>
            <w:bookmarkEnd w:id="40"/>
          </w:p>
          <w:p w:rsidR="00C8464A" w:rsidRPr="00C8464A" w:rsidRDefault="00C8464A" w:rsidP="00EC6036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bookmarkStart w:id="41" w:name="sentence_46"/>
            <w:r>
              <w:rPr>
                <w:lang w:val="en-US"/>
              </w:rPr>
              <w:t>Transfertechniken</w:t>
            </w:r>
            <w:bookmarkEnd w:id="41"/>
          </w:p>
          <w:p w:rsidR="00E96D36" w:rsidRPr="005F3376" w:rsidRDefault="00E96D36" w:rsidP="00EC603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Style w:val="hps"/>
                <w:rFonts w:cs="Verdana"/>
                <w:lang w:val="de-AT"/>
              </w:rPr>
            </w:pPr>
            <w:bookmarkStart w:id="42" w:name="sentence_47"/>
            <w:r w:rsidRPr="005F3376">
              <w:rPr>
                <w:rStyle w:val="hps"/>
                <w:rFonts w:cs="Verdana"/>
                <w:lang w:val="de-AT"/>
              </w:rPr>
              <w:t>Grundlegende anatomische und physikalische Zustände des Bewegungsapparates</w:t>
            </w:r>
            <w:bookmarkEnd w:id="42"/>
          </w:p>
          <w:p w:rsidR="00C8464A" w:rsidRPr="00C8464A" w:rsidRDefault="00C8464A" w:rsidP="00EC603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43" w:name="sentence_48"/>
            <w:r>
              <w:rPr>
                <w:rFonts w:cs="Verdana"/>
                <w:lang w:val="en-US"/>
              </w:rPr>
              <w:t>Dokumentation der durchgeführten Routinen</w:t>
            </w:r>
            <w:bookmarkEnd w:id="43"/>
          </w:p>
          <w:p w:rsidR="00C8464A" w:rsidRPr="00C8464A" w:rsidRDefault="00C8464A" w:rsidP="00EC603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44" w:name="sentence_49"/>
            <w:r>
              <w:rPr>
                <w:rFonts w:cs="Verdana"/>
                <w:lang w:val="en-US"/>
              </w:rPr>
              <w:t>Blutdruckmessung</w:t>
            </w:r>
            <w:bookmarkEnd w:id="44"/>
          </w:p>
          <w:p w:rsidR="00C8464A" w:rsidRPr="005F3376" w:rsidRDefault="00C8464A" w:rsidP="00EC603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45" w:name="sentence_50"/>
            <w:r w:rsidRPr="005F3376">
              <w:rPr>
                <w:rFonts w:cs="Verdana"/>
                <w:lang w:val="de-AT"/>
              </w:rPr>
              <w:t>Bewertung der Dringlichkeit der Situation und entsprechende Reaktion</w:t>
            </w:r>
            <w:bookmarkEnd w:id="45"/>
          </w:p>
          <w:p w:rsidR="00C8464A" w:rsidRPr="00C8464A" w:rsidRDefault="00C8464A" w:rsidP="00EC603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46" w:name="sentence_51"/>
            <w:r>
              <w:rPr>
                <w:rFonts w:cs="Verdana"/>
                <w:lang w:val="en-US"/>
              </w:rPr>
              <w:t>Empfehlungen für die Ernährung</w:t>
            </w:r>
            <w:bookmarkEnd w:id="46"/>
          </w:p>
          <w:p w:rsidR="00C8464A" w:rsidRPr="005F3376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lang w:val="de-AT"/>
              </w:rPr>
            </w:pPr>
            <w:bookmarkStart w:id="47" w:name="sentence_52"/>
            <w:r w:rsidRPr="005F3376">
              <w:rPr>
                <w:lang w:val="de-AT"/>
              </w:rPr>
              <w:lastRenderedPageBreak/>
              <w:t>Vor- und Nachteile von Inkontinenzeinlagen</w:t>
            </w:r>
            <w:bookmarkEnd w:id="47"/>
          </w:p>
          <w:p w:rsidR="00C8464A" w:rsidRPr="005F3376" w:rsidRDefault="00C8464A" w:rsidP="00EC6036">
            <w:pPr>
              <w:rPr>
                <w:lang w:val="de-AT"/>
              </w:rPr>
            </w:pPr>
          </w:p>
        </w:tc>
        <w:tc>
          <w:tcPr>
            <w:tcW w:w="4809" w:type="dxa"/>
            <w:shd w:val="clear" w:color="auto" w:fill="auto"/>
          </w:tcPr>
          <w:p w:rsidR="00C8464A" w:rsidRPr="005F3376" w:rsidRDefault="00C8464A" w:rsidP="00EC6036">
            <w:pPr>
              <w:pStyle w:val="ListParagraph1"/>
              <w:spacing w:after="0" w:line="240" w:lineRule="auto"/>
              <w:ind w:left="360"/>
              <w:rPr>
                <w:rFonts w:cs="Verdana"/>
                <w:lang w:val="de-AT"/>
              </w:rPr>
            </w:pPr>
            <w:bookmarkStart w:id="48" w:name="sentence_53"/>
            <w:r w:rsidRPr="005F3376">
              <w:rPr>
                <w:rFonts w:cs="Verdana"/>
                <w:lang w:val="de-AT"/>
              </w:rPr>
              <w:lastRenderedPageBreak/>
              <w:t>Der Lernende ist in der Lage</w:t>
            </w:r>
            <w:bookmarkEnd w:id="48"/>
          </w:p>
          <w:p w:rsidR="00C8464A" w:rsidRPr="00C8464A" w:rsidRDefault="00C8464A" w:rsidP="00DE6F5B">
            <w:pPr>
              <w:pStyle w:val="KeinLeerraum"/>
            </w:pPr>
          </w:p>
          <w:p w:rsidR="00C8464A" w:rsidRPr="00C8464A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49" w:name="sentence_54"/>
            <w:r>
              <w:rPr>
                <w:rFonts w:cs="Verdana"/>
                <w:lang w:val="en-US"/>
              </w:rPr>
              <w:t>folgende Messungen durchzuführen:</w:t>
            </w:r>
            <w:bookmarkEnd w:id="49"/>
          </w:p>
          <w:p w:rsidR="00C8464A" w:rsidRPr="00C8464A" w:rsidRDefault="00C8464A" w:rsidP="00EC6036">
            <w:pPr>
              <w:pStyle w:val="ListParagraph1"/>
              <w:spacing w:after="0" w:line="240" w:lineRule="auto"/>
              <w:rPr>
                <w:rFonts w:cs="Verdana"/>
                <w:lang w:val="en-US"/>
              </w:rPr>
            </w:pPr>
            <w:bookmarkStart w:id="50" w:name="sentence_55"/>
            <w:r>
              <w:rPr>
                <w:rFonts w:cs="Verdana"/>
                <w:lang w:val="en-US"/>
              </w:rPr>
              <w:t>Puls</w:t>
            </w:r>
            <w:bookmarkEnd w:id="50"/>
          </w:p>
          <w:p w:rsidR="00C8464A" w:rsidRPr="00C8464A" w:rsidRDefault="00C8464A" w:rsidP="00EC6036">
            <w:pPr>
              <w:pStyle w:val="ListParagraph1"/>
              <w:spacing w:after="0" w:line="240" w:lineRule="auto"/>
              <w:rPr>
                <w:rFonts w:cs="Verdana"/>
                <w:lang w:val="en-US"/>
              </w:rPr>
            </w:pPr>
            <w:bookmarkStart w:id="51" w:name="sentence_56"/>
            <w:r>
              <w:rPr>
                <w:rFonts w:cs="Verdana"/>
                <w:lang w:val="en-US"/>
              </w:rPr>
              <w:t>Temperatur</w:t>
            </w:r>
            <w:bookmarkEnd w:id="51"/>
          </w:p>
          <w:p w:rsidR="00C8464A" w:rsidRPr="00C8464A" w:rsidRDefault="00C8464A" w:rsidP="00EC6036">
            <w:pPr>
              <w:pStyle w:val="ListParagraph1"/>
              <w:spacing w:after="0" w:line="240" w:lineRule="auto"/>
              <w:rPr>
                <w:rFonts w:cs="Verdana"/>
                <w:lang w:val="en-US"/>
              </w:rPr>
            </w:pPr>
            <w:bookmarkStart w:id="52" w:name="sentence_57"/>
            <w:r>
              <w:rPr>
                <w:rFonts w:cs="Verdana"/>
                <w:lang w:val="en-US"/>
              </w:rPr>
              <w:t>Atmung</w:t>
            </w:r>
            <w:bookmarkEnd w:id="52"/>
          </w:p>
          <w:p w:rsidR="00C8464A" w:rsidRPr="005F3376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53" w:name="sentence_58"/>
            <w:r w:rsidRPr="005F3376">
              <w:rPr>
                <w:rFonts w:cs="Verdana"/>
                <w:lang w:val="de-AT"/>
              </w:rPr>
              <w:t>das Bett zu machen, mit und ohne Patient</w:t>
            </w:r>
            <w:bookmarkEnd w:id="53"/>
          </w:p>
          <w:p w:rsidR="00C8464A" w:rsidRPr="005F3376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54" w:name="sentence_59"/>
            <w:r w:rsidRPr="005F3376">
              <w:rPr>
                <w:rFonts w:cs="Verdana"/>
                <w:lang w:val="de-AT"/>
              </w:rPr>
              <w:t>den Patienten ganz und teilweise zu waschen</w:t>
            </w:r>
            <w:bookmarkEnd w:id="54"/>
          </w:p>
          <w:p w:rsidR="00C8464A" w:rsidRPr="00C8464A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55" w:name="sentence_60"/>
            <w:r>
              <w:rPr>
                <w:rFonts w:cs="Verdana"/>
                <w:lang w:val="en-US"/>
              </w:rPr>
              <w:t>Intimpflege</w:t>
            </w:r>
            <w:bookmarkEnd w:id="55"/>
          </w:p>
          <w:p w:rsidR="00C8464A" w:rsidRPr="00C8464A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56" w:name="sentence_61"/>
            <w:r>
              <w:rPr>
                <w:rFonts w:cs="Verdana"/>
                <w:lang w:val="en-US"/>
              </w:rPr>
              <w:t>Haarpflege</w:t>
            </w:r>
            <w:bookmarkEnd w:id="56"/>
          </w:p>
          <w:p w:rsidR="00C8464A" w:rsidRPr="00C8464A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57" w:name="sentence_62"/>
            <w:r>
              <w:rPr>
                <w:rFonts w:cs="Verdana"/>
                <w:lang w:val="en-US"/>
              </w:rPr>
              <w:t>Bart rasieren</w:t>
            </w:r>
            <w:bookmarkEnd w:id="57"/>
          </w:p>
          <w:p w:rsidR="00C8464A" w:rsidRPr="00C8464A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58" w:name="sentence_63"/>
            <w:r>
              <w:rPr>
                <w:rFonts w:cs="Verdana"/>
                <w:lang w:val="en-US"/>
              </w:rPr>
              <w:t>Hand-, Fuß- und Nagelpflege</w:t>
            </w:r>
            <w:bookmarkEnd w:id="58"/>
          </w:p>
          <w:p w:rsidR="00C8464A" w:rsidRPr="00C8464A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59" w:name="sentence_64"/>
            <w:r>
              <w:rPr>
                <w:rFonts w:cs="Verdana"/>
                <w:lang w:val="en-US"/>
              </w:rPr>
              <w:t>Mund-, Zahn- und Prothesenpflege</w:t>
            </w:r>
            <w:bookmarkEnd w:id="59"/>
          </w:p>
          <w:p w:rsidR="00C8464A" w:rsidRPr="00C8464A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60" w:name="sentence_65"/>
            <w:r>
              <w:rPr>
                <w:rFonts w:cs="Verdana"/>
                <w:lang w:val="en-US"/>
              </w:rPr>
              <w:t>An- und Auskleiden</w:t>
            </w:r>
            <w:bookmarkEnd w:id="60"/>
          </w:p>
          <w:p w:rsidR="00C8464A" w:rsidRPr="00C8464A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61" w:name="sentence_66"/>
            <w:r>
              <w:rPr>
                <w:rFonts w:cs="Verdana"/>
                <w:lang w:val="en-US"/>
              </w:rPr>
              <w:t>Wechseln der richtigen Inkontinenzeinlagen</w:t>
            </w:r>
            <w:bookmarkEnd w:id="61"/>
          </w:p>
          <w:p w:rsidR="00C8464A" w:rsidRPr="005F3376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62" w:name="sentence_67"/>
            <w:r w:rsidRPr="005F3376">
              <w:rPr>
                <w:rFonts w:cs="Verdana"/>
                <w:lang w:val="de-AT"/>
              </w:rPr>
              <w:t xml:space="preserve">Maßnahmen zur Dekubitusprävention (Überwachung der Haut, Positionierung </w:t>
            </w:r>
            <w:r w:rsidRPr="005F3376">
              <w:rPr>
                <w:rFonts w:cs="Verdana"/>
                <w:lang w:val="de-AT"/>
              </w:rPr>
              <w:lastRenderedPageBreak/>
              <w:t>und Mobilisierung)</w:t>
            </w:r>
            <w:bookmarkEnd w:id="62"/>
          </w:p>
          <w:p w:rsidR="00C8464A" w:rsidRPr="00C8464A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63" w:name="sentence_68"/>
            <w:r>
              <w:rPr>
                <w:rFonts w:cs="Verdana"/>
                <w:lang w:val="en-US"/>
              </w:rPr>
              <w:t>Benutzung von Arbeitskleidung und Schutzkleidung</w:t>
            </w:r>
            <w:bookmarkEnd w:id="63"/>
          </w:p>
          <w:p w:rsidR="00C8464A" w:rsidRPr="005F3376" w:rsidRDefault="00C8464A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64" w:name="sentence_69"/>
            <w:r w:rsidRPr="005F3376">
              <w:rPr>
                <w:rFonts w:cs="Verdana"/>
                <w:lang w:val="de-AT"/>
              </w:rPr>
              <w:t xml:space="preserve">Mobilisierung des Patienten zum Ruhen, Bewegen oder für Aktivitäten </w:t>
            </w:r>
            <w:bookmarkEnd w:id="64"/>
          </w:p>
          <w:p w:rsidR="00C8464A" w:rsidRPr="00C8464A" w:rsidRDefault="00D83152" w:rsidP="00EC603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65" w:name="sentence_70"/>
            <w:r>
              <w:rPr>
                <w:rFonts w:cs="Verdana"/>
                <w:lang w:val="en-US"/>
              </w:rPr>
              <w:t>Zub</w:t>
            </w:r>
            <w:r w:rsidR="00C8464A">
              <w:rPr>
                <w:rFonts w:cs="Verdana"/>
                <w:lang w:val="en-US"/>
              </w:rPr>
              <w:t>ereitung gesunder Mahlzeiten</w:t>
            </w:r>
            <w:bookmarkEnd w:id="65"/>
          </w:p>
          <w:p w:rsidR="00C8464A" w:rsidRPr="00C8464A" w:rsidRDefault="00C8464A" w:rsidP="00EC6036">
            <w:pPr>
              <w:pStyle w:val="ListParagraph1"/>
              <w:spacing w:after="0" w:line="240" w:lineRule="auto"/>
              <w:ind w:left="360"/>
              <w:rPr>
                <w:lang w:val="en-US"/>
              </w:rPr>
            </w:pPr>
          </w:p>
        </w:tc>
        <w:tc>
          <w:tcPr>
            <w:tcW w:w="4809" w:type="dxa"/>
            <w:gridSpan w:val="3"/>
            <w:shd w:val="clear" w:color="auto" w:fill="auto"/>
          </w:tcPr>
          <w:p w:rsidR="00C8464A" w:rsidRDefault="00C8464A" w:rsidP="00DE6F5B">
            <w:pPr>
              <w:pStyle w:val="KeinLeerraum"/>
            </w:pPr>
            <w:bookmarkStart w:id="66" w:name="sentence_71"/>
            <w:r>
              <w:lastRenderedPageBreak/>
              <w:t xml:space="preserve"> Der Lernende versteht</w:t>
            </w:r>
            <w:bookmarkEnd w:id="66"/>
            <w:r w:rsidR="00D83152">
              <w:t xml:space="preserve"> es</w:t>
            </w:r>
          </w:p>
          <w:p w:rsidR="00DE6F5B" w:rsidRPr="00DE6F5B" w:rsidRDefault="00DE6F5B" w:rsidP="00DE6F5B">
            <w:pPr>
              <w:pStyle w:val="KeinLeerraum"/>
              <w:rPr>
                <w:sz w:val="16"/>
                <w:szCs w:val="16"/>
              </w:rPr>
            </w:pPr>
          </w:p>
          <w:p w:rsidR="00C8464A" w:rsidRPr="005F3376" w:rsidRDefault="00C8464A" w:rsidP="00EC603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67" w:name="sentence_72"/>
            <w:r w:rsidRPr="005F3376">
              <w:rPr>
                <w:rFonts w:cs="Verdana"/>
                <w:lang w:val="de-AT"/>
              </w:rPr>
              <w:t>Eine Beziehung zum Patienten aufzubauen und respektvoll zu kommunizieren</w:t>
            </w:r>
            <w:bookmarkEnd w:id="67"/>
          </w:p>
          <w:p w:rsidR="00C8464A" w:rsidRPr="00C8464A" w:rsidRDefault="00C8464A" w:rsidP="00EC603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68" w:name="sentence_73"/>
            <w:r>
              <w:rPr>
                <w:rFonts w:cs="Verdana"/>
                <w:lang w:val="en-US"/>
              </w:rPr>
              <w:t>Anwendung der richtigen Hygienemaßnahmen</w:t>
            </w:r>
            <w:bookmarkEnd w:id="68"/>
          </w:p>
          <w:p w:rsidR="00C8464A" w:rsidRPr="00C8464A" w:rsidRDefault="00C8464A" w:rsidP="00EC603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69" w:name="sentence_74"/>
            <w:r>
              <w:rPr>
                <w:rFonts w:cs="Verdana"/>
                <w:lang w:val="en-US"/>
              </w:rPr>
              <w:t xml:space="preserve">Umgang im Team </w:t>
            </w:r>
            <w:bookmarkEnd w:id="69"/>
          </w:p>
          <w:p w:rsidR="00C8464A" w:rsidRPr="00C8464A" w:rsidRDefault="00C8464A" w:rsidP="00EC6036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bookmarkStart w:id="70" w:name="sentence_75"/>
            <w:r>
              <w:rPr>
                <w:lang w:val="en-US"/>
              </w:rPr>
              <w:t>Befolgung der Verfahren</w:t>
            </w:r>
            <w:bookmarkEnd w:id="70"/>
          </w:p>
          <w:p w:rsidR="00C8464A" w:rsidRPr="005F3376" w:rsidRDefault="00C8464A" w:rsidP="00EC6036">
            <w:pPr>
              <w:numPr>
                <w:ilvl w:val="0"/>
                <w:numId w:val="3"/>
              </w:numPr>
              <w:spacing w:after="0" w:line="240" w:lineRule="auto"/>
              <w:rPr>
                <w:lang w:val="de-AT"/>
              </w:rPr>
            </w:pPr>
            <w:bookmarkStart w:id="71" w:name="sentence_76"/>
            <w:r w:rsidRPr="005F3376">
              <w:rPr>
                <w:lang w:val="de-AT"/>
              </w:rPr>
              <w:t>Geduld, Fähigkeit des Zuhörens und respektvolles Handeln</w:t>
            </w:r>
            <w:bookmarkEnd w:id="71"/>
          </w:p>
          <w:p w:rsidR="00C8464A" w:rsidRPr="00C8464A" w:rsidRDefault="00C8464A" w:rsidP="00EC6036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bookmarkStart w:id="72" w:name="sentence_77"/>
            <w:r>
              <w:rPr>
                <w:lang w:val="en-US"/>
              </w:rPr>
              <w:t>qualifiziertes und effektives Arbeiten</w:t>
            </w:r>
            <w:bookmarkEnd w:id="72"/>
          </w:p>
          <w:p w:rsidR="00C8464A" w:rsidRPr="00C8464A" w:rsidRDefault="00C8464A" w:rsidP="00EC6036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bookmarkStart w:id="73" w:name="sentence_78"/>
            <w:r>
              <w:rPr>
                <w:lang w:val="en-US"/>
              </w:rPr>
              <w:t>Anpassung an unterschiedliche Situationen</w:t>
            </w:r>
            <w:bookmarkEnd w:id="73"/>
          </w:p>
          <w:p w:rsidR="00C8464A" w:rsidRPr="00C8464A" w:rsidRDefault="00C8464A" w:rsidP="00EC6036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bookmarkStart w:id="74" w:name="sentence_79"/>
            <w:r>
              <w:rPr>
                <w:lang w:val="en-US"/>
              </w:rPr>
              <w:t>Ernährungsberatung</w:t>
            </w:r>
            <w:bookmarkEnd w:id="74"/>
          </w:p>
          <w:p w:rsidR="00C8464A" w:rsidRPr="00C8464A" w:rsidRDefault="00C8464A" w:rsidP="00EC6036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bookmarkStart w:id="75" w:name="sentence_80"/>
            <w:r>
              <w:rPr>
                <w:lang w:val="en-US"/>
              </w:rPr>
              <w:t>Initiativen ergreifen</w:t>
            </w:r>
            <w:bookmarkEnd w:id="75"/>
          </w:p>
          <w:p w:rsidR="00C8464A" w:rsidRPr="00C8464A" w:rsidRDefault="00C8464A" w:rsidP="00EC6036">
            <w:pPr>
              <w:pStyle w:val="Listenabsatz1"/>
              <w:spacing w:after="0" w:line="240" w:lineRule="auto"/>
              <w:ind w:left="87"/>
              <w:rPr>
                <w:lang w:val="en-US"/>
              </w:rPr>
            </w:pPr>
          </w:p>
        </w:tc>
      </w:tr>
    </w:tbl>
    <w:p w:rsidR="00DE6F5B" w:rsidRDefault="00DE6F5B" w:rsidP="00503991">
      <w:pPr>
        <w:pStyle w:val="KeinLeerraum"/>
      </w:pPr>
    </w:p>
    <w:p w:rsidR="009950B8" w:rsidRPr="00FA55A0" w:rsidRDefault="009950B8" w:rsidP="00503991">
      <w:pPr>
        <w:pStyle w:val="KeinLeerrau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82"/>
        <w:gridCol w:w="4809"/>
        <w:gridCol w:w="2256"/>
        <w:gridCol w:w="708"/>
        <w:gridCol w:w="1845"/>
      </w:tblGrid>
      <w:tr w:rsidR="00C8464A" w:rsidRPr="00193345" w:rsidTr="00EC6036">
        <w:tc>
          <w:tcPr>
            <w:tcW w:w="3227" w:type="dxa"/>
            <w:shd w:val="clear" w:color="auto" w:fill="auto"/>
          </w:tcPr>
          <w:p w:rsidR="00C8464A" w:rsidRPr="001D4929" w:rsidRDefault="00C8464A" w:rsidP="009B46F5">
            <w:pPr>
              <w:spacing w:after="0" w:line="240" w:lineRule="auto"/>
              <w:rPr>
                <w:highlight w:val="yellow"/>
              </w:rPr>
            </w:pPr>
            <w:bookmarkStart w:id="76" w:name="sentence_81"/>
            <w:r>
              <w:rPr>
                <w:highlight w:val="yellow"/>
              </w:rPr>
              <w:t>Name der Einheit 2:</w:t>
            </w:r>
            <w:bookmarkEnd w:id="76"/>
          </w:p>
          <w:p w:rsidR="00C8464A" w:rsidRPr="001D4929" w:rsidRDefault="00C8464A" w:rsidP="00EC6036">
            <w:pPr>
              <w:spacing w:after="0" w:line="240" w:lineRule="auto"/>
              <w:rPr>
                <w:highlight w:val="yellow"/>
              </w:rPr>
            </w:pPr>
          </w:p>
          <w:p w:rsidR="00C8464A" w:rsidRPr="001D4929" w:rsidRDefault="00C8464A" w:rsidP="00EC603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464A" w:rsidRPr="00C8464A" w:rsidRDefault="00C8464A" w:rsidP="00EC603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C8464A" w:rsidRPr="00C8464A" w:rsidRDefault="00C8464A" w:rsidP="00EC603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bookmarkStart w:id="77" w:name="sentence_82"/>
            <w:r>
              <w:rPr>
                <w:b/>
                <w:sz w:val="24"/>
                <w:szCs w:val="24"/>
                <w:lang w:val="en-US"/>
              </w:rPr>
              <w:t xml:space="preserve">Grundpflege </w:t>
            </w:r>
            <w:bookmarkEnd w:id="77"/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C8464A" w:rsidRPr="00193345" w:rsidRDefault="004A7693" w:rsidP="00EC6036">
            <w:pPr>
              <w:spacing w:after="0" w:line="480" w:lineRule="auto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14400" cy="1003300"/>
                  <wp:effectExtent l="0" t="0" r="0" b="12700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64A" w:rsidRPr="00193345" w:rsidTr="00EC6036">
        <w:tc>
          <w:tcPr>
            <w:tcW w:w="3227" w:type="dxa"/>
            <w:shd w:val="clear" w:color="auto" w:fill="auto"/>
          </w:tcPr>
          <w:p w:rsidR="00C8464A" w:rsidRPr="00193345" w:rsidRDefault="00C8464A" w:rsidP="00EC6036">
            <w:pPr>
              <w:spacing w:after="0" w:line="240" w:lineRule="auto"/>
            </w:pPr>
            <w:bookmarkStart w:id="78" w:name="sentence_84"/>
            <w:r>
              <w:t>Gehört zum Fachbereich:</w:t>
            </w:r>
            <w:bookmarkEnd w:id="78"/>
          </w:p>
          <w:p w:rsidR="00C8464A" w:rsidRPr="00193345" w:rsidRDefault="00C8464A" w:rsidP="00EC6036">
            <w:pPr>
              <w:spacing w:after="0" w:line="240" w:lineRule="auto"/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464A" w:rsidRPr="00C8464A" w:rsidRDefault="00C8464A" w:rsidP="00EC6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8464A" w:rsidRPr="00C8464A" w:rsidRDefault="00C8464A" w:rsidP="00D07C92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79" w:name="sentence_85"/>
            <w:r>
              <w:rPr>
                <w:b/>
                <w:sz w:val="24"/>
                <w:szCs w:val="24"/>
              </w:rPr>
              <w:t xml:space="preserve">Gesundheitswesen </w:t>
            </w:r>
            <w:bookmarkEnd w:id="79"/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C8464A" w:rsidRPr="00193345" w:rsidRDefault="00C8464A" w:rsidP="00EC6036">
            <w:pPr>
              <w:spacing w:after="0" w:line="240" w:lineRule="auto"/>
            </w:pPr>
          </w:p>
        </w:tc>
      </w:tr>
      <w:tr w:rsidR="00C8464A" w:rsidRPr="00193345" w:rsidTr="00EC6036">
        <w:tc>
          <w:tcPr>
            <w:tcW w:w="9618" w:type="dxa"/>
            <w:gridSpan w:val="3"/>
            <w:shd w:val="clear" w:color="auto" w:fill="auto"/>
          </w:tcPr>
          <w:p w:rsidR="00DE6F5B" w:rsidRPr="005F3376" w:rsidRDefault="00C8464A" w:rsidP="008358D4">
            <w:pPr>
              <w:spacing w:after="0" w:line="240" w:lineRule="auto"/>
              <w:rPr>
                <w:color w:val="0070C0"/>
                <w:lang w:val="de-AT"/>
              </w:rPr>
            </w:pPr>
            <w:bookmarkStart w:id="80" w:name="sentence_86"/>
            <w:r w:rsidRPr="005F3376">
              <w:rPr>
                <w:color w:val="0070C0"/>
                <w:lang w:val="de-AT"/>
              </w:rPr>
              <w:t xml:space="preserve">Arbeitsaufgaben umfassen:  </w:t>
            </w:r>
            <w:bookmarkEnd w:id="80"/>
          </w:p>
          <w:p w:rsidR="00C8464A" w:rsidRPr="005F3376" w:rsidRDefault="006C4C1D" w:rsidP="008358D4">
            <w:pPr>
              <w:spacing w:after="0" w:line="240" w:lineRule="auto"/>
              <w:rPr>
                <w:color w:val="0070C0"/>
                <w:lang w:val="de-AT"/>
              </w:rPr>
            </w:pPr>
            <w:bookmarkStart w:id="81" w:name="sentence_87"/>
            <w:r w:rsidRPr="005F3376">
              <w:rPr>
                <w:color w:val="0070C0"/>
                <w:lang w:val="de-AT"/>
              </w:rPr>
              <w:t>Bei der Pflege assistieren, beispielsweise bei der Medizingabe, bei der Infektionsprävention, Prävention von Problemen verbunden mit Immobilität und Unterstützung gesunder Ernährung.</w:t>
            </w:r>
            <w:bookmarkEnd w:id="81"/>
          </w:p>
          <w:p w:rsidR="00C8464A" w:rsidRPr="005F3376" w:rsidRDefault="00C8464A" w:rsidP="00DE6F5B">
            <w:pPr>
              <w:pStyle w:val="KeinLeerraum"/>
              <w:rPr>
                <w:sz w:val="16"/>
                <w:szCs w:val="16"/>
                <w:lang w:val="de-AT"/>
              </w:rPr>
            </w:pPr>
          </w:p>
        </w:tc>
        <w:tc>
          <w:tcPr>
            <w:tcW w:w="2256" w:type="dxa"/>
            <w:shd w:val="clear" w:color="auto" w:fill="auto"/>
          </w:tcPr>
          <w:p w:rsidR="00C8464A" w:rsidRPr="00193345" w:rsidRDefault="00C8464A" w:rsidP="00EC6036">
            <w:pPr>
              <w:spacing w:after="0" w:line="240" w:lineRule="auto"/>
            </w:pPr>
            <w:bookmarkStart w:id="82" w:name="sentence_88"/>
            <w:r>
              <w:t>EQR-Niveau: 4</w:t>
            </w:r>
            <w:bookmarkEnd w:id="82"/>
          </w:p>
        </w:tc>
        <w:tc>
          <w:tcPr>
            <w:tcW w:w="2553" w:type="dxa"/>
            <w:gridSpan w:val="2"/>
            <w:shd w:val="clear" w:color="auto" w:fill="auto"/>
          </w:tcPr>
          <w:p w:rsidR="00C8464A" w:rsidRPr="00193345" w:rsidRDefault="00C8464A" w:rsidP="00EC6036">
            <w:pPr>
              <w:spacing w:after="0" w:line="240" w:lineRule="auto"/>
            </w:pPr>
            <w:bookmarkStart w:id="83" w:name="sentence_89"/>
            <w:r>
              <w:t>DQR-Niveau: 4</w:t>
            </w:r>
            <w:bookmarkEnd w:id="83"/>
          </w:p>
        </w:tc>
      </w:tr>
      <w:tr w:rsidR="00C8464A" w:rsidRPr="00125F41" w:rsidTr="00EC6036">
        <w:tc>
          <w:tcPr>
            <w:tcW w:w="14427" w:type="dxa"/>
            <w:gridSpan w:val="6"/>
            <w:shd w:val="clear" w:color="auto" w:fill="auto"/>
          </w:tcPr>
          <w:p w:rsidR="00DE6F5B" w:rsidRPr="005F3376" w:rsidRDefault="00C8464A" w:rsidP="00DE6F5B">
            <w:pPr>
              <w:pStyle w:val="KeinLeerraum"/>
              <w:rPr>
                <w:lang w:val="de-AT"/>
              </w:rPr>
            </w:pPr>
            <w:bookmarkStart w:id="84" w:name="sentence_90"/>
            <w:r w:rsidRPr="005F3376">
              <w:rPr>
                <w:lang w:val="de-AT"/>
              </w:rPr>
              <w:t xml:space="preserve">Beschreibung der Einheit:  </w:t>
            </w:r>
            <w:bookmarkEnd w:id="84"/>
          </w:p>
          <w:p w:rsidR="00C8464A" w:rsidRPr="005F3376" w:rsidRDefault="008358D4" w:rsidP="00DE6F5B">
            <w:pPr>
              <w:pStyle w:val="KeinLeerraum"/>
              <w:rPr>
                <w:color w:val="0070C0"/>
                <w:lang w:val="de-AT"/>
              </w:rPr>
            </w:pPr>
            <w:bookmarkStart w:id="85" w:name="sentence_91"/>
            <w:r w:rsidRPr="005F3376">
              <w:rPr>
                <w:color w:val="0070C0"/>
                <w:lang w:val="de-AT"/>
              </w:rPr>
              <w:t xml:space="preserve">Die Zusammenarbeit mit Kollegen, Krankenschwestern und Ärzten, um die Gesundheit des Patienten bei Medikamenteneinnahme, Infektionen und Unbeweglichkeit zu gewährleisten. </w:t>
            </w:r>
            <w:bookmarkStart w:id="86" w:name="sentence_92"/>
            <w:bookmarkEnd w:id="85"/>
            <w:r w:rsidRPr="005F3376">
              <w:rPr>
                <w:color w:val="0070C0"/>
                <w:lang w:val="de-AT"/>
              </w:rPr>
              <w:t>Rehabilitationsarbeit mit Patienten und die Entwicklung einer respektvollen Zusammenarbeit mit Patienten und Kollegen.</w:t>
            </w:r>
            <w:bookmarkEnd w:id="86"/>
          </w:p>
          <w:p w:rsidR="00C8464A" w:rsidRPr="005F3376" w:rsidRDefault="00C8464A" w:rsidP="00EC6036">
            <w:pPr>
              <w:spacing w:after="0" w:line="240" w:lineRule="auto"/>
              <w:rPr>
                <w:sz w:val="16"/>
                <w:szCs w:val="16"/>
                <w:lang w:val="de-AT"/>
              </w:rPr>
            </w:pPr>
          </w:p>
        </w:tc>
      </w:tr>
      <w:tr w:rsidR="00C8464A" w:rsidRPr="00087ECA" w:rsidTr="00EC6036">
        <w:tc>
          <w:tcPr>
            <w:tcW w:w="4809" w:type="dxa"/>
            <w:gridSpan w:val="2"/>
            <w:shd w:val="clear" w:color="auto" w:fill="B8CCE4"/>
          </w:tcPr>
          <w:p w:rsidR="00C8464A" w:rsidRPr="00087ECA" w:rsidRDefault="00C8464A" w:rsidP="00EC6036">
            <w:pPr>
              <w:spacing w:after="0" w:line="240" w:lineRule="auto"/>
              <w:rPr>
                <w:lang w:val="en-US"/>
              </w:rPr>
            </w:pPr>
            <w:bookmarkStart w:id="87" w:name="sentence_93"/>
            <w:r>
              <w:rPr>
                <w:lang w:val="en-US"/>
              </w:rPr>
              <w:t>Wissen</w:t>
            </w:r>
            <w:bookmarkEnd w:id="87"/>
          </w:p>
        </w:tc>
        <w:tc>
          <w:tcPr>
            <w:tcW w:w="4809" w:type="dxa"/>
            <w:shd w:val="clear" w:color="auto" w:fill="B8CCE4"/>
          </w:tcPr>
          <w:p w:rsidR="00C8464A" w:rsidRPr="00087ECA" w:rsidRDefault="00C8464A" w:rsidP="00EC6036">
            <w:pPr>
              <w:spacing w:after="0" w:line="240" w:lineRule="auto"/>
              <w:rPr>
                <w:lang w:val="en-US"/>
              </w:rPr>
            </w:pPr>
            <w:bookmarkStart w:id="88" w:name="sentence_94"/>
            <w:r>
              <w:rPr>
                <w:lang w:val="en-US"/>
              </w:rPr>
              <w:t>Fähigkeiten</w:t>
            </w:r>
            <w:bookmarkEnd w:id="88"/>
          </w:p>
        </w:tc>
        <w:tc>
          <w:tcPr>
            <w:tcW w:w="4809" w:type="dxa"/>
            <w:gridSpan w:val="3"/>
            <w:shd w:val="clear" w:color="auto" w:fill="B8CCE4"/>
          </w:tcPr>
          <w:p w:rsidR="00C8464A" w:rsidRPr="00087ECA" w:rsidRDefault="00C8464A" w:rsidP="00EC6036">
            <w:pPr>
              <w:spacing w:after="0" w:line="240" w:lineRule="auto"/>
              <w:rPr>
                <w:lang w:val="en-US"/>
              </w:rPr>
            </w:pPr>
            <w:bookmarkStart w:id="89" w:name="sentence_95"/>
            <w:r>
              <w:rPr>
                <w:lang w:val="en-US"/>
              </w:rPr>
              <w:t>Kompetenz</w:t>
            </w:r>
            <w:bookmarkEnd w:id="89"/>
          </w:p>
        </w:tc>
      </w:tr>
      <w:tr w:rsidR="00C8464A" w:rsidRPr="00FA55A0" w:rsidTr="00EC6036">
        <w:tc>
          <w:tcPr>
            <w:tcW w:w="4809" w:type="dxa"/>
            <w:gridSpan w:val="2"/>
            <w:shd w:val="clear" w:color="auto" w:fill="auto"/>
          </w:tcPr>
          <w:p w:rsidR="00C8464A" w:rsidRPr="005F3376" w:rsidRDefault="00C8464A" w:rsidP="00EC6036">
            <w:pPr>
              <w:rPr>
                <w:lang w:val="de-AT"/>
              </w:rPr>
            </w:pPr>
            <w:bookmarkStart w:id="90" w:name="sentence_96"/>
            <w:r w:rsidRPr="005F3376">
              <w:rPr>
                <w:lang w:val="de-AT"/>
              </w:rPr>
              <w:t>Der Lernende ist zu folgender Beschreibung in der Lage</w:t>
            </w:r>
            <w:bookmarkEnd w:id="90"/>
            <w:r w:rsidR="00D83152">
              <w:rPr>
                <w:lang w:val="de-AT"/>
              </w:rPr>
              <w:t>:</w:t>
            </w:r>
          </w:p>
          <w:p w:rsidR="00C8464A" w:rsidRPr="005F3376" w:rsidRDefault="00401AD7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de-AT"/>
              </w:rPr>
            </w:pPr>
            <w:bookmarkStart w:id="91" w:name="sentence_97"/>
            <w:r w:rsidRPr="005F3376">
              <w:rPr>
                <w:lang w:val="de-AT"/>
              </w:rPr>
              <w:t>Medizin und wie man damit umgeht</w:t>
            </w:r>
            <w:bookmarkEnd w:id="91"/>
          </w:p>
          <w:p w:rsidR="00C8464A" w:rsidRPr="005F3376" w:rsidRDefault="00C8464A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de-AT"/>
              </w:rPr>
            </w:pPr>
            <w:bookmarkStart w:id="92" w:name="sentence_98"/>
            <w:r w:rsidRPr="005F3376">
              <w:rPr>
                <w:lang w:val="de-AT"/>
              </w:rPr>
              <w:t>die Risiken im Zusammenhang mit Immobilität</w:t>
            </w:r>
            <w:bookmarkEnd w:id="92"/>
          </w:p>
          <w:p w:rsidR="00C8464A" w:rsidRPr="000D70D2" w:rsidRDefault="00C8464A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bookmarkStart w:id="93" w:name="sentence_99"/>
            <w:r>
              <w:rPr>
                <w:lang w:val="en-US"/>
              </w:rPr>
              <w:t>Hilfsmittel</w:t>
            </w:r>
            <w:bookmarkEnd w:id="93"/>
          </w:p>
          <w:p w:rsidR="00C8464A" w:rsidRPr="000D70D2" w:rsidRDefault="00C8464A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bookmarkStart w:id="94" w:name="sentence_100"/>
            <w:r>
              <w:rPr>
                <w:lang w:val="en-US"/>
              </w:rPr>
              <w:t>Krankenhausinfektionen und therapieassoziierte Infektionen</w:t>
            </w:r>
            <w:bookmarkEnd w:id="94"/>
          </w:p>
          <w:p w:rsidR="00C8464A" w:rsidRPr="005F3376" w:rsidRDefault="00C8464A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de-AT"/>
              </w:rPr>
            </w:pPr>
            <w:bookmarkStart w:id="95" w:name="sentence_101"/>
            <w:r w:rsidRPr="005F3376">
              <w:rPr>
                <w:lang w:val="de-AT"/>
              </w:rPr>
              <w:t xml:space="preserve">die Protokolle und Verfahren zu Pflege und </w:t>
            </w:r>
            <w:r w:rsidRPr="005F3376">
              <w:rPr>
                <w:lang w:val="de-AT"/>
              </w:rPr>
              <w:lastRenderedPageBreak/>
              <w:t>Sicherheit</w:t>
            </w:r>
            <w:bookmarkEnd w:id="95"/>
          </w:p>
          <w:p w:rsidR="00C8464A" w:rsidRPr="000D70D2" w:rsidRDefault="00C8464A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bookmarkStart w:id="96" w:name="sentence_102"/>
            <w:r>
              <w:rPr>
                <w:lang w:val="en-US"/>
              </w:rPr>
              <w:t>Rehabilitaiton, Gesundheitsförderung und Prävention</w:t>
            </w:r>
            <w:bookmarkEnd w:id="96"/>
          </w:p>
          <w:p w:rsidR="00C8464A" w:rsidRPr="000D70D2" w:rsidRDefault="00D83152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wie man respektvoll handelt</w:t>
            </w:r>
          </w:p>
          <w:p w:rsidR="00C8464A" w:rsidRPr="005F3376" w:rsidRDefault="00C8464A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de-AT"/>
              </w:rPr>
            </w:pPr>
            <w:bookmarkStart w:id="97" w:name="sentence_104"/>
            <w:r w:rsidRPr="005F3376">
              <w:rPr>
                <w:lang w:val="de-AT"/>
              </w:rPr>
              <w:t>spezielle Diäten für Menschen mit unterschiedlichen Bedürfnissen</w:t>
            </w:r>
            <w:bookmarkEnd w:id="97"/>
          </w:p>
          <w:p w:rsidR="00C8464A" w:rsidRPr="005F3376" w:rsidRDefault="00C8464A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de-AT"/>
              </w:rPr>
            </w:pPr>
            <w:bookmarkStart w:id="98" w:name="sentence_105"/>
            <w:r w:rsidRPr="005F3376">
              <w:rPr>
                <w:lang w:val="de-AT"/>
              </w:rPr>
              <w:t>körperliche und geistige Gesundheit und Beschreibung von Symptomen</w:t>
            </w:r>
            <w:bookmarkEnd w:id="98"/>
          </w:p>
          <w:p w:rsidR="00C8464A" w:rsidRPr="000D70D2" w:rsidRDefault="00C8464A" w:rsidP="00EC603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bookmarkStart w:id="99" w:name="sentence_106"/>
            <w:r>
              <w:rPr>
                <w:lang w:val="en-US"/>
              </w:rPr>
              <w:t>Erste Hilfe</w:t>
            </w:r>
            <w:bookmarkEnd w:id="99"/>
          </w:p>
          <w:p w:rsidR="00C8464A" w:rsidRPr="000D70D2" w:rsidRDefault="00C8464A" w:rsidP="00EC6036">
            <w:pPr>
              <w:spacing w:after="0" w:line="240" w:lineRule="auto"/>
              <w:rPr>
                <w:lang w:val="en-US"/>
              </w:rPr>
            </w:pPr>
          </w:p>
          <w:p w:rsidR="00C8464A" w:rsidRPr="000D70D2" w:rsidRDefault="00C8464A" w:rsidP="00EC6036">
            <w:pPr>
              <w:spacing w:after="0" w:line="240" w:lineRule="auto"/>
              <w:rPr>
                <w:lang w:val="en-US"/>
              </w:rPr>
            </w:pPr>
          </w:p>
          <w:p w:rsidR="00C8464A" w:rsidRPr="000D70D2" w:rsidRDefault="00C8464A" w:rsidP="00EC6036">
            <w:pPr>
              <w:spacing w:after="0" w:line="240" w:lineRule="auto"/>
              <w:rPr>
                <w:lang w:val="en-US"/>
              </w:rPr>
            </w:pPr>
          </w:p>
          <w:p w:rsidR="00C8464A" w:rsidRPr="000D70D2" w:rsidRDefault="00C8464A" w:rsidP="00EC6036">
            <w:pPr>
              <w:spacing w:after="0" w:line="240" w:lineRule="auto"/>
              <w:rPr>
                <w:lang w:val="en-US"/>
              </w:rPr>
            </w:pPr>
          </w:p>
          <w:p w:rsidR="00C8464A" w:rsidRPr="000D70D2" w:rsidRDefault="00C8464A" w:rsidP="00EC6036">
            <w:pPr>
              <w:spacing w:after="0" w:line="240" w:lineRule="auto"/>
              <w:rPr>
                <w:lang w:val="en-US"/>
              </w:rPr>
            </w:pPr>
          </w:p>
          <w:p w:rsidR="00C8464A" w:rsidRPr="000D70D2" w:rsidRDefault="00C8464A" w:rsidP="00EC6036">
            <w:pPr>
              <w:spacing w:after="0" w:line="240" w:lineRule="auto"/>
              <w:rPr>
                <w:lang w:val="en-US"/>
              </w:rPr>
            </w:pPr>
          </w:p>
          <w:p w:rsidR="00C8464A" w:rsidRPr="000D70D2" w:rsidRDefault="00C8464A" w:rsidP="00EC6036">
            <w:pPr>
              <w:spacing w:after="0" w:line="240" w:lineRule="auto"/>
              <w:rPr>
                <w:lang w:val="en-US"/>
              </w:rPr>
            </w:pPr>
          </w:p>
          <w:p w:rsidR="00C8464A" w:rsidRPr="000D70D2" w:rsidRDefault="00C8464A" w:rsidP="00EC6036">
            <w:pPr>
              <w:spacing w:after="0" w:line="240" w:lineRule="auto"/>
              <w:rPr>
                <w:lang w:val="en-US"/>
              </w:rPr>
            </w:pPr>
          </w:p>
          <w:p w:rsidR="00C8464A" w:rsidRPr="000D70D2" w:rsidRDefault="00C8464A" w:rsidP="00EC6036">
            <w:pPr>
              <w:spacing w:after="0" w:line="240" w:lineRule="auto"/>
              <w:rPr>
                <w:lang w:val="en-US"/>
              </w:rPr>
            </w:pPr>
            <w:bookmarkStart w:id="100" w:name="sentence_107"/>
            <w:r>
              <w:rPr>
                <w:lang w:val="en-US"/>
              </w:rPr>
              <w:t xml:space="preserve">  </w:t>
            </w:r>
            <w:bookmarkEnd w:id="100"/>
          </w:p>
        </w:tc>
        <w:tc>
          <w:tcPr>
            <w:tcW w:w="4809" w:type="dxa"/>
            <w:shd w:val="clear" w:color="auto" w:fill="auto"/>
          </w:tcPr>
          <w:p w:rsidR="00C8464A" w:rsidRPr="005F3376" w:rsidRDefault="00C8464A" w:rsidP="00EC6036">
            <w:pPr>
              <w:rPr>
                <w:lang w:val="de-AT"/>
              </w:rPr>
            </w:pPr>
            <w:bookmarkStart w:id="101" w:name="sentence_108"/>
            <w:r w:rsidRPr="005F3376">
              <w:rPr>
                <w:lang w:val="de-AT"/>
              </w:rPr>
              <w:lastRenderedPageBreak/>
              <w:t>Der Lernende ist in der Lage:</w:t>
            </w:r>
            <w:bookmarkEnd w:id="101"/>
          </w:p>
          <w:p w:rsidR="00C8464A" w:rsidRPr="000D70D2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id="102" w:name="sentence_109"/>
            <w:r>
              <w:rPr>
                <w:lang w:val="en-US"/>
              </w:rPr>
              <w:t>Assistenz bei Medikamenteneinnahme</w:t>
            </w:r>
            <w:bookmarkEnd w:id="102"/>
          </w:p>
          <w:p w:rsidR="00C8464A" w:rsidRPr="000D70D2" w:rsidRDefault="00C8464A" w:rsidP="00EC6036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id="103" w:name="sentence_110"/>
            <w:r>
              <w:rPr>
                <w:lang w:val="en-US"/>
              </w:rPr>
              <w:t>Mobilisation des Patienten</w:t>
            </w:r>
            <w:bookmarkEnd w:id="103"/>
          </w:p>
          <w:p w:rsidR="00C8464A" w:rsidRPr="00E96D36" w:rsidRDefault="00C8464A" w:rsidP="00EC6036">
            <w:pPr>
              <w:numPr>
                <w:ilvl w:val="0"/>
                <w:numId w:val="8"/>
              </w:numPr>
              <w:spacing w:after="0" w:line="240" w:lineRule="auto"/>
              <w:rPr>
                <w:lang w:val="en-GB"/>
              </w:rPr>
            </w:pPr>
            <w:bookmarkStart w:id="104" w:name="sentence_111"/>
            <w:r>
              <w:rPr>
                <w:lang w:val="en-GB"/>
              </w:rPr>
              <w:t>Hautpflege</w:t>
            </w:r>
            <w:bookmarkEnd w:id="104"/>
          </w:p>
          <w:p w:rsidR="00C8464A" w:rsidRPr="000D70D2" w:rsidRDefault="00C8464A" w:rsidP="00EC6036">
            <w:pPr>
              <w:numPr>
                <w:ilvl w:val="0"/>
                <w:numId w:val="8"/>
              </w:numPr>
              <w:spacing w:after="0" w:line="240" w:lineRule="auto"/>
            </w:pPr>
            <w:bookmarkStart w:id="105" w:name="sentence_112"/>
            <w:r>
              <w:t>verschiedene Positionen sicherstellen</w:t>
            </w:r>
            <w:bookmarkEnd w:id="105"/>
          </w:p>
          <w:p w:rsidR="00C8464A" w:rsidRPr="000D70D2" w:rsidRDefault="00C8464A" w:rsidP="00EC6036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id="106" w:name="sentence_113"/>
            <w:r>
              <w:rPr>
                <w:lang w:val="en-US"/>
              </w:rPr>
              <w:t>Hilfsmittel verwenden</w:t>
            </w:r>
            <w:bookmarkEnd w:id="106"/>
          </w:p>
          <w:p w:rsidR="00C8464A" w:rsidRPr="000D70D2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id="107" w:name="sentence_114"/>
            <w:r>
              <w:rPr>
                <w:lang w:val="en-US"/>
              </w:rPr>
              <w:t>Ausbreitung von Infektionen zu verhindern</w:t>
            </w:r>
            <w:bookmarkEnd w:id="107"/>
          </w:p>
          <w:p w:rsidR="00C8464A" w:rsidRPr="000D70D2" w:rsidRDefault="00C8464A" w:rsidP="00EC6036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lang w:val="en-US"/>
              </w:rPr>
            </w:pPr>
            <w:bookmarkStart w:id="108" w:name="sentence_115"/>
            <w:r>
              <w:rPr>
                <w:lang w:val="en-US"/>
              </w:rPr>
              <w:t>nach Protokollen und Verfahren handeln</w:t>
            </w:r>
            <w:bookmarkEnd w:id="108"/>
          </w:p>
          <w:p w:rsidR="00C8464A" w:rsidRPr="005F3376" w:rsidRDefault="00C8464A" w:rsidP="00EC6036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lang w:val="de-AT"/>
              </w:rPr>
            </w:pPr>
            <w:bookmarkStart w:id="109" w:name="sentence_116"/>
            <w:r w:rsidRPr="005F3376">
              <w:rPr>
                <w:lang w:val="de-AT"/>
              </w:rPr>
              <w:t xml:space="preserve">zeigen und erklären, wie berufsbezogene </w:t>
            </w:r>
            <w:r w:rsidRPr="005F3376">
              <w:rPr>
                <w:lang w:val="de-AT"/>
              </w:rPr>
              <w:lastRenderedPageBreak/>
              <w:t>Techniken durchgeführt werden</w:t>
            </w:r>
            <w:bookmarkEnd w:id="109"/>
          </w:p>
          <w:p w:rsidR="00C8464A" w:rsidRPr="005F3376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de-AT"/>
              </w:rPr>
            </w:pPr>
            <w:bookmarkStart w:id="110" w:name="sentence_117"/>
            <w:r w:rsidRPr="005F3376">
              <w:rPr>
                <w:lang w:val="de-AT"/>
              </w:rPr>
              <w:t>sich an der Erstellung von Lernhilfen oder Werkzeugen beteiligen</w:t>
            </w:r>
            <w:bookmarkEnd w:id="110"/>
          </w:p>
          <w:p w:rsidR="00C8464A" w:rsidRPr="000D70D2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id="111" w:name="sentence_118"/>
            <w:r>
              <w:rPr>
                <w:lang w:val="en-US"/>
              </w:rPr>
              <w:t>Maßnahmen zur Förderung der Gesundheit</w:t>
            </w:r>
            <w:bookmarkEnd w:id="111"/>
          </w:p>
          <w:p w:rsidR="0061479B" w:rsidRPr="00D83152" w:rsidRDefault="00C8464A" w:rsidP="00D83152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de-AT"/>
              </w:rPr>
            </w:pPr>
            <w:bookmarkStart w:id="112" w:name="sentence_119"/>
            <w:r w:rsidRPr="005F3376">
              <w:rPr>
                <w:lang w:val="de-AT"/>
              </w:rPr>
              <w:t xml:space="preserve">in einer gesundheitsfördernden Weise zu arbeiten, die auf jeden Patienten abgestimmt ist </w:t>
            </w:r>
            <w:bookmarkEnd w:id="112"/>
          </w:p>
          <w:p w:rsidR="00C8464A" w:rsidRPr="000D70D2" w:rsidRDefault="00D83152" w:rsidP="008358D4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Beratung in Gesundheitsfragen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C8464A" w:rsidRPr="000D70D2" w:rsidRDefault="00C8464A" w:rsidP="00EC6036">
            <w:pPr>
              <w:rPr>
                <w:lang w:val="en-US"/>
              </w:rPr>
            </w:pPr>
            <w:bookmarkStart w:id="113" w:name="sentence_121"/>
            <w:r>
              <w:rPr>
                <w:lang w:val="en-US"/>
              </w:rPr>
              <w:lastRenderedPageBreak/>
              <w:t>Der Lernende versteht</w:t>
            </w:r>
            <w:bookmarkEnd w:id="113"/>
            <w:r w:rsidR="00D83152">
              <w:rPr>
                <w:lang w:val="en-US"/>
              </w:rPr>
              <w:t xml:space="preserve"> es:</w:t>
            </w:r>
          </w:p>
          <w:p w:rsidR="00C8464A" w:rsidRPr="005F3376" w:rsidRDefault="00C8464A" w:rsidP="00EC6036">
            <w:pPr>
              <w:numPr>
                <w:ilvl w:val="0"/>
                <w:numId w:val="10"/>
              </w:numPr>
              <w:spacing w:after="0" w:line="240" w:lineRule="auto"/>
              <w:rPr>
                <w:lang w:val="de-AT"/>
              </w:rPr>
            </w:pPr>
            <w:bookmarkStart w:id="114" w:name="sentence_122"/>
            <w:r w:rsidRPr="005F3376">
              <w:rPr>
                <w:lang w:val="de-AT"/>
              </w:rPr>
              <w:t>Beobachtung des Patienten, angemessene Reaktion und Berichterstattung</w:t>
            </w:r>
            <w:bookmarkEnd w:id="114"/>
          </w:p>
          <w:p w:rsidR="00C8464A" w:rsidRPr="005F3376" w:rsidRDefault="00C8464A" w:rsidP="00EC6036">
            <w:pPr>
              <w:numPr>
                <w:ilvl w:val="0"/>
                <w:numId w:val="9"/>
              </w:numPr>
              <w:spacing w:after="0" w:line="240" w:lineRule="auto"/>
              <w:rPr>
                <w:lang w:val="de-AT"/>
              </w:rPr>
            </w:pPr>
            <w:bookmarkStart w:id="115" w:name="sentence_123"/>
            <w:r w:rsidRPr="005F3376">
              <w:rPr>
                <w:lang w:val="de-AT"/>
              </w:rPr>
              <w:t>Beobachtung des Patienten vor und nach Medikamenteneinnahme</w:t>
            </w:r>
            <w:bookmarkEnd w:id="115"/>
          </w:p>
          <w:p w:rsidR="00C8464A" w:rsidRPr="005F3376" w:rsidRDefault="00C8464A" w:rsidP="00EC6036">
            <w:pPr>
              <w:numPr>
                <w:ilvl w:val="0"/>
                <w:numId w:val="9"/>
              </w:numPr>
              <w:spacing w:after="0" w:line="240" w:lineRule="auto"/>
              <w:rPr>
                <w:lang w:val="de-AT"/>
              </w:rPr>
            </w:pPr>
            <w:bookmarkStart w:id="116" w:name="sentence_124"/>
            <w:r w:rsidRPr="005F3376">
              <w:rPr>
                <w:lang w:val="de-AT"/>
              </w:rPr>
              <w:t>wie der Patient zu motivieren und mobilisieren ist, unter Berücksichtigung seiner Kapazität und Wünsche</w:t>
            </w:r>
            <w:bookmarkEnd w:id="116"/>
          </w:p>
          <w:p w:rsidR="00C8464A" w:rsidRPr="005F3376" w:rsidRDefault="00C8464A" w:rsidP="00EC6036">
            <w:pPr>
              <w:numPr>
                <w:ilvl w:val="0"/>
                <w:numId w:val="9"/>
              </w:numPr>
              <w:spacing w:after="0" w:line="240" w:lineRule="auto"/>
              <w:rPr>
                <w:lang w:val="de-AT"/>
              </w:rPr>
            </w:pPr>
            <w:bookmarkStart w:id="117" w:name="sentence_125"/>
            <w:r w:rsidRPr="005F3376">
              <w:rPr>
                <w:lang w:val="de-AT"/>
              </w:rPr>
              <w:t xml:space="preserve">wie man mit den Kollegen in speziellen </w:t>
            </w:r>
            <w:r w:rsidRPr="005F3376">
              <w:rPr>
                <w:lang w:val="de-AT"/>
              </w:rPr>
              <w:lastRenderedPageBreak/>
              <w:t>Teams arbeitet</w:t>
            </w:r>
            <w:bookmarkEnd w:id="117"/>
          </w:p>
          <w:p w:rsidR="00C8464A" w:rsidRPr="005F3376" w:rsidRDefault="00C8464A" w:rsidP="00EC6036">
            <w:pPr>
              <w:numPr>
                <w:ilvl w:val="0"/>
                <w:numId w:val="8"/>
              </w:numPr>
              <w:spacing w:after="0" w:line="240" w:lineRule="auto"/>
              <w:rPr>
                <w:lang w:val="de-AT"/>
              </w:rPr>
            </w:pPr>
            <w:bookmarkStart w:id="118" w:name="sentence_126"/>
            <w:r w:rsidRPr="005F3376">
              <w:rPr>
                <w:lang w:val="de-AT"/>
              </w:rPr>
              <w:t>wie die Symptome einer Infektion zu erkennen sind</w:t>
            </w:r>
            <w:bookmarkEnd w:id="118"/>
          </w:p>
          <w:p w:rsidR="00C8464A" w:rsidRPr="005F3376" w:rsidRDefault="00C8464A" w:rsidP="00EC6036">
            <w:pPr>
              <w:numPr>
                <w:ilvl w:val="0"/>
                <w:numId w:val="9"/>
              </w:numPr>
              <w:spacing w:after="0" w:line="240" w:lineRule="auto"/>
              <w:rPr>
                <w:lang w:val="de-AT"/>
              </w:rPr>
            </w:pPr>
            <w:bookmarkStart w:id="119" w:name="sentence_127"/>
            <w:r w:rsidRPr="005F3376">
              <w:rPr>
                <w:lang w:val="de-AT"/>
              </w:rPr>
              <w:t>wie man der Person die für den Patienten verantwortlich ist Bericht erstattet</w:t>
            </w:r>
            <w:bookmarkEnd w:id="119"/>
          </w:p>
          <w:p w:rsidR="00C8464A" w:rsidRPr="005F3376" w:rsidRDefault="00C8464A" w:rsidP="00EC6036">
            <w:pPr>
              <w:numPr>
                <w:ilvl w:val="0"/>
                <w:numId w:val="9"/>
              </w:numPr>
              <w:spacing w:after="0" w:line="240" w:lineRule="auto"/>
              <w:rPr>
                <w:lang w:val="de-AT"/>
              </w:rPr>
            </w:pPr>
            <w:bookmarkStart w:id="120" w:name="sentence_128"/>
            <w:r w:rsidRPr="005F3376">
              <w:rPr>
                <w:lang w:val="de-AT"/>
              </w:rPr>
              <w:t>wie man mit Krankenschwestern und Ärzten über die Behandlung der Infektion des Patienten kommuniziert</w:t>
            </w:r>
            <w:bookmarkEnd w:id="120"/>
          </w:p>
          <w:p w:rsidR="0061479B" w:rsidRPr="00D83152" w:rsidRDefault="00C8464A" w:rsidP="00D83152">
            <w:pPr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bookmarkStart w:id="121" w:name="sentence_129"/>
            <w:r>
              <w:rPr>
                <w:lang w:val="en-US"/>
              </w:rPr>
              <w:t>die Protokolle und Verfahren</w:t>
            </w:r>
            <w:bookmarkEnd w:id="121"/>
          </w:p>
          <w:p w:rsidR="00C8464A" w:rsidRPr="000D70D2" w:rsidRDefault="00C8464A" w:rsidP="00EC6036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bookmarkStart w:id="122" w:name="sentence_130"/>
            <w:r>
              <w:rPr>
                <w:lang w:val="en-US"/>
              </w:rPr>
              <w:t>qualifiziertes und effektives Arbeiten</w:t>
            </w:r>
            <w:bookmarkEnd w:id="122"/>
          </w:p>
          <w:p w:rsidR="00C8464A" w:rsidRPr="000D70D2" w:rsidRDefault="00C8464A" w:rsidP="00EC6036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bookmarkStart w:id="123" w:name="sentence_131"/>
            <w:r>
              <w:rPr>
                <w:lang w:val="en-US"/>
              </w:rPr>
              <w:t>Initiative ergreifen</w:t>
            </w:r>
            <w:bookmarkEnd w:id="123"/>
          </w:p>
          <w:p w:rsidR="00C8464A" w:rsidRPr="005F3376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de-AT"/>
              </w:rPr>
            </w:pPr>
            <w:bookmarkStart w:id="124" w:name="sentence_132"/>
            <w:r w:rsidRPr="005F3376">
              <w:rPr>
                <w:lang w:val="de-AT"/>
              </w:rPr>
              <w:t>die Bedeutung der Geduld, Fähigkeit des Zuhörens und respektvollen Verhaltens</w:t>
            </w:r>
            <w:bookmarkEnd w:id="124"/>
          </w:p>
          <w:p w:rsidR="00C8464A" w:rsidRPr="005F3376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de-AT"/>
              </w:rPr>
            </w:pPr>
            <w:bookmarkStart w:id="125" w:name="sentence_133"/>
            <w:r w:rsidRPr="005F3376">
              <w:rPr>
                <w:lang w:val="de-AT"/>
              </w:rPr>
              <w:t>wie man Anzeichen von Stress, Schmerz oder Anomalien beim Patienten erkennt</w:t>
            </w:r>
            <w:bookmarkEnd w:id="125"/>
          </w:p>
          <w:p w:rsidR="00C8464A" w:rsidRPr="005F3376" w:rsidRDefault="00C8464A" w:rsidP="00EC6036">
            <w:pPr>
              <w:pStyle w:val="ListParagraph1"/>
              <w:spacing w:after="0" w:line="240" w:lineRule="auto"/>
              <w:rPr>
                <w:lang w:val="de-AT"/>
              </w:rPr>
            </w:pPr>
            <w:bookmarkStart w:id="126" w:name="sentence_134"/>
            <w:r w:rsidRPr="005F3376">
              <w:rPr>
                <w:lang w:val="de-AT"/>
              </w:rPr>
              <w:t>Die häufigsten körperlichen und geistigen Krankheiten.</w:t>
            </w:r>
            <w:bookmarkEnd w:id="126"/>
          </w:p>
          <w:p w:rsidR="00C8464A" w:rsidRPr="005F3376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de-AT"/>
              </w:rPr>
            </w:pPr>
            <w:bookmarkStart w:id="127" w:name="sentence_135"/>
            <w:r w:rsidRPr="005F3376">
              <w:rPr>
                <w:lang w:val="de-AT"/>
              </w:rPr>
              <w:t>Aufklärung von Risiken im Zusammenhang mit Wundliegen</w:t>
            </w:r>
            <w:bookmarkEnd w:id="127"/>
          </w:p>
          <w:p w:rsidR="00C8464A" w:rsidRPr="005F3376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de-AT"/>
              </w:rPr>
            </w:pPr>
            <w:bookmarkStart w:id="128" w:name="sentence_136"/>
            <w:r w:rsidRPr="005F3376">
              <w:rPr>
                <w:lang w:val="de-AT"/>
              </w:rPr>
              <w:t>wie man die Dringlichkeit der Situation beurteilt und entsprechend reagiert</w:t>
            </w:r>
            <w:bookmarkEnd w:id="128"/>
          </w:p>
          <w:p w:rsidR="00C8464A" w:rsidRPr="005F3376" w:rsidRDefault="00C8464A" w:rsidP="00EC603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de-AT"/>
              </w:rPr>
            </w:pPr>
            <w:bookmarkStart w:id="129" w:name="sentence_137"/>
            <w:r w:rsidRPr="005F3376">
              <w:rPr>
                <w:lang w:val="de-AT"/>
              </w:rPr>
              <w:t>wie man Menschen in Gesundheitsfragen berät</w:t>
            </w:r>
            <w:bookmarkEnd w:id="129"/>
          </w:p>
          <w:p w:rsidR="00C8464A" w:rsidRPr="005F3376" w:rsidRDefault="00C8464A" w:rsidP="00087ECA">
            <w:pPr>
              <w:pStyle w:val="Listenabsatz1"/>
              <w:spacing w:after="0" w:line="240" w:lineRule="auto"/>
              <w:ind w:left="447"/>
              <w:rPr>
                <w:lang w:val="de-AT"/>
              </w:rPr>
            </w:pPr>
          </w:p>
        </w:tc>
      </w:tr>
      <w:tr w:rsidR="00C8464A" w:rsidRPr="00FA55A0" w:rsidTr="00EC6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82" w:type="dxa"/>
            <w:gridSpan w:val="5"/>
            <w:shd w:val="clear" w:color="auto" w:fill="auto"/>
          </w:tcPr>
          <w:p w:rsidR="009950B8" w:rsidRPr="005F3376" w:rsidRDefault="009950B8" w:rsidP="009B46F5">
            <w:pPr>
              <w:pStyle w:val="KeinLeerraum"/>
              <w:rPr>
                <w:b/>
                <w:i/>
                <w:lang w:val="de-AT"/>
              </w:rPr>
            </w:pPr>
          </w:p>
          <w:p w:rsidR="009950B8" w:rsidRPr="005F3376" w:rsidRDefault="009950B8" w:rsidP="009B46F5">
            <w:pPr>
              <w:pStyle w:val="KeinLeerraum"/>
              <w:rPr>
                <w:b/>
                <w:i/>
                <w:lang w:val="de-AT"/>
              </w:rPr>
            </w:pPr>
          </w:p>
        </w:tc>
        <w:tc>
          <w:tcPr>
            <w:tcW w:w="1845" w:type="dxa"/>
            <w:shd w:val="clear" w:color="auto" w:fill="auto"/>
          </w:tcPr>
          <w:p w:rsidR="00C8464A" w:rsidRPr="005F3376" w:rsidRDefault="00C8464A" w:rsidP="009B46F5">
            <w:pPr>
              <w:pStyle w:val="KeinLeerraum"/>
              <w:rPr>
                <w:lang w:val="de-AT"/>
              </w:rPr>
            </w:pPr>
          </w:p>
        </w:tc>
      </w:tr>
      <w:tr w:rsidR="00C8464A" w:rsidRPr="00193345" w:rsidTr="00EC6036">
        <w:tc>
          <w:tcPr>
            <w:tcW w:w="3227" w:type="dxa"/>
            <w:shd w:val="clear" w:color="auto" w:fill="auto"/>
          </w:tcPr>
          <w:p w:rsidR="00C8464A" w:rsidRPr="00193345" w:rsidRDefault="00C8464A" w:rsidP="009B46F5">
            <w:pPr>
              <w:spacing w:after="0" w:line="240" w:lineRule="auto"/>
            </w:pPr>
            <w:bookmarkStart w:id="130" w:name="sentence_138"/>
            <w:r>
              <w:t>Name der Einheit 3:</w:t>
            </w:r>
            <w:bookmarkEnd w:id="130"/>
          </w:p>
          <w:p w:rsidR="00C8464A" w:rsidRPr="00193345" w:rsidRDefault="00C8464A" w:rsidP="00EC6036">
            <w:pPr>
              <w:spacing w:after="0" w:line="240" w:lineRule="auto"/>
            </w:pPr>
          </w:p>
          <w:p w:rsidR="00C8464A" w:rsidRPr="00193345" w:rsidRDefault="00C8464A" w:rsidP="00EC6036">
            <w:pPr>
              <w:spacing w:after="0" w:line="240" w:lineRule="auto"/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464A" w:rsidRPr="005F3376" w:rsidRDefault="00C8464A" w:rsidP="00EC6036">
            <w:pPr>
              <w:spacing w:after="0" w:line="240" w:lineRule="auto"/>
              <w:rPr>
                <w:lang w:val="de-AT"/>
              </w:rPr>
            </w:pPr>
          </w:p>
          <w:p w:rsidR="00C8464A" w:rsidRPr="005F3376" w:rsidRDefault="00C8464A" w:rsidP="00EC6036">
            <w:pPr>
              <w:spacing w:after="0" w:line="240" w:lineRule="auto"/>
              <w:rPr>
                <w:b/>
                <w:bCs/>
                <w:sz w:val="24"/>
                <w:szCs w:val="24"/>
                <w:lang w:val="de-AT"/>
              </w:rPr>
            </w:pPr>
            <w:bookmarkStart w:id="131" w:name="sentence_139"/>
            <w:r w:rsidRPr="005F3376">
              <w:rPr>
                <w:b/>
                <w:bCs/>
                <w:sz w:val="24"/>
                <w:szCs w:val="24"/>
                <w:lang w:val="de-AT"/>
              </w:rPr>
              <w:t xml:space="preserve">Interaktion und Kommunikation mit dem Patienten / Bürger / Familie und Verwandten </w:t>
            </w:r>
            <w:bookmarkEnd w:id="131"/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C8464A" w:rsidRPr="00193345" w:rsidRDefault="004A7693" w:rsidP="00EC6036">
            <w:pPr>
              <w:spacing w:after="0" w:line="480" w:lineRule="auto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14400" cy="1003300"/>
                  <wp:effectExtent l="0" t="0" r="0" b="12700"/>
                  <wp:docPr id="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64A" w:rsidRPr="00193345" w:rsidTr="00EC6036">
        <w:tc>
          <w:tcPr>
            <w:tcW w:w="3227" w:type="dxa"/>
            <w:shd w:val="clear" w:color="auto" w:fill="auto"/>
          </w:tcPr>
          <w:p w:rsidR="00C8464A" w:rsidRPr="00193345" w:rsidRDefault="00C8464A" w:rsidP="00EC6036">
            <w:pPr>
              <w:spacing w:after="0" w:line="240" w:lineRule="auto"/>
            </w:pPr>
            <w:bookmarkStart w:id="132" w:name="sentence_141"/>
            <w:r>
              <w:t>Gehört zum Fachbereich:</w:t>
            </w:r>
            <w:bookmarkEnd w:id="132"/>
          </w:p>
          <w:p w:rsidR="00C8464A" w:rsidRPr="00193345" w:rsidRDefault="00C8464A" w:rsidP="00EC6036">
            <w:pPr>
              <w:spacing w:after="0" w:line="240" w:lineRule="auto"/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464A" w:rsidRPr="00193345" w:rsidRDefault="00C8464A" w:rsidP="00EC6036">
            <w:pPr>
              <w:spacing w:after="0" w:line="240" w:lineRule="auto"/>
            </w:pPr>
          </w:p>
          <w:p w:rsidR="00C8464A" w:rsidRPr="00D07C92" w:rsidRDefault="00C8464A" w:rsidP="00EC6036">
            <w:pPr>
              <w:spacing w:after="0" w:line="240" w:lineRule="auto"/>
              <w:rPr>
                <w:sz w:val="24"/>
                <w:szCs w:val="24"/>
              </w:rPr>
            </w:pPr>
            <w:bookmarkStart w:id="133" w:name="sentence_142"/>
            <w:r>
              <w:rPr>
                <w:sz w:val="24"/>
                <w:szCs w:val="24"/>
              </w:rPr>
              <w:t xml:space="preserve">Gesundheitswesen </w:t>
            </w:r>
            <w:bookmarkEnd w:id="133"/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C8464A" w:rsidRPr="00193345" w:rsidRDefault="00C8464A" w:rsidP="00EC6036">
            <w:pPr>
              <w:spacing w:after="0" w:line="240" w:lineRule="auto"/>
            </w:pPr>
          </w:p>
        </w:tc>
      </w:tr>
      <w:tr w:rsidR="00C8464A" w:rsidRPr="00C517C8" w:rsidTr="00EC6036">
        <w:tc>
          <w:tcPr>
            <w:tcW w:w="9618" w:type="dxa"/>
            <w:gridSpan w:val="3"/>
            <w:shd w:val="clear" w:color="auto" w:fill="auto"/>
          </w:tcPr>
          <w:p w:rsidR="0061479B" w:rsidRPr="005F3376" w:rsidRDefault="00C8464A" w:rsidP="00C517C8">
            <w:pPr>
              <w:spacing w:after="0" w:line="240" w:lineRule="auto"/>
              <w:rPr>
                <w:lang w:val="de-AT"/>
              </w:rPr>
            </w:pPr>
            <w:bookmarkStart w:id="134" w:name="sentence_143"/>
            <w:r w:rsidRPr="005F3376">
              <w:rPr>
                <w:lang w:val="de-AT"/>
              </w:rPr>
              <w:t xml:space="preserve">Arbeitsaufgaben umfassen:  </w:t>
            </w:r>
            <w:bookmarkEnd w:id="134"/>
          </w:p>
          <w:p w:rsidR="00C8464A" w:rsidRPr="005F3376" w:rsidRDefault="00C517C8" w:rsidP="009B1FC1">
            <w:pPr>
              <w:spacing w:after="0" w:line="240" w:lineRule="auto"/>
              <w:rPr>
                <w:rStyle w:val="hps"/>
                <w:rFonts w:cs="Arial"/>
                <w:color w:val="0070C0"/>
                <w:lang w:val="de-AT"/>
              </w:rPr>
            </w:pPr>
            <w:bookmarkStart w:id="135" w:name="sentence_144"/>
            <w:r w:rsidRPr="005F3376">
              <w:rPr>
                <w:rStyle w:val="hps"/>
                <w:rFonts w:cs="Arial"/>
                <w:color w:val="0070C0"/>
                <w:lang w:val="de-AT"/>
              </w:rPr>
              <w:t xml:space="preserve">Respektvolle Kommunikation mit dem Patienten und seiner Familie. </w:t>
            </w:r>
            <w:bookmarkStart w:id="136" w:name="sentence_145"/>
            <w:bookmarkEnd w:id="135"/>
            <w:r w:rsidRPr="005F3376">
              <w:rPr>
                <w:rStyle w:val="hps"/>
                <w:rFonts w:cs="Arial"/>
                <w:color w:val="0070C0"/>
                <w:lang w:val="de-AT"/>
              </w:rPr>
              <w:t xml:space="preserve">Den Patienten je nach seinen </w:t>
            </w:r>
            <w:r w:rsidRPr="005F3376">
              <w:rPr>
                <w:rStyle w:val="hps"/>
                <w:rFonts w:cs="Arial"/>
                <w:color w:val="0070C0"/>
                <w:lang w:val="de-AT"/>
              </w:rPr>
              <w:lastRenderedPageBreak/>
              <w:t>Bedürfnissen beraten, anschließend die ausgeführte Pflege und Beratung dokumentieren</w:t>
            </w:r>
            <w:bookmarkEnd w:id="136"/>
          </w:p>
          <w:p w:rsidR="00DE6F5B" w:rsidRPr="005F3376" w:rsidRDefault="00DE6F5B" w:rsidP="009B1FC1">
            <w:pPr>
              <w:spacing w:after="0" w:line="240" w:lineRule="auto"/>
              <w:rPr>
                <w:lang w:val="de-AT"/>
              </w:rPr>
            </w:pPr>
          </w:p>
        </w:tc>
        <w:tc>
          <w:tcPr>
            <w:tcW w:w="2256" w:type="dxa"/>
            <w:shd w:val="clear" w:color="auto" w:fill="auto"/>
          </w:tcPr>
          <w:p w:rsidR="00C8464A" w:rsidRPr="00C517C8" w:rsidRDefault="00C8464A" w:rsidP="00EC6036">
            <w:pPr>
              <w:spacing w:after="0" w:line="240" w:lineRule="auto"/>
              <w:rPr>
                <w:lang w:val="en-US"/>
              </w:rPr>
            </w:pPr>
            <w:bookmarkStart w:id="137" w:name="sentence_146"/>
            <w:r>
              <w:rPr>
                <w:lang w:val="en-US"/>
              </w:rPr>
              <w:lastRenderedPageBreak/>
              <w:t>EQR-Niveau: 4</w:t>
            </w:r>
            <w:bookmarkEnd w:id="137"/>
          </w:p>
        </w:tc>
        <w:tc>
          <w:tcPr>
            <w:tcW w:w="2553" w:type="dxa"/>
            <w:gridSpan w:val="2"/>
            <w:shd w:val="clear" w:color="auto" w:fill="auto"/>
          </w:tcPr>
          <w:p w:rsidR="00C8464A" w:rsidRPr="00C517C8" w:rsidRDefault="00C8464A" w:rsidP="00EC6036">
            <w:pPr>
              <w:spacing w:after="0" w:line="240" w:lineRule="auto"/>
              <w:rPr>
                <w:lang w:val="en-US"/>
              </w:rPr>
            </w:pPr>
            <w:bookmarkStart w:id="138" w:name="sentence_147"/>
            <w:r>
              <w:rPr>
                <w:lang w:val="en-US"/>
              </w:rPr>
              <w:t>DQR-Niveau: 4</w:t>
            </w:r>
            <w:bookmarkEnd w:id="138"/>
          </w:p>
        </w:tc>
      </w:tr>
      <w:tr w:rsidR="00C8464A" w:rsidRPr="00125F41" w:rsidTr="00EC6036">
        <w:tc>
          <w:tcPr>
            <w:tcW w:w="14427" w:type="dxa"/>
            <w:gridSpan w:val="6"/>
            <w:shd w:val="clear" w:color="auto" w:fill="auto"/>
          </w:tcPr>
          <w:p w:rsidR="0061479B" w:rsidRPr="005F3376" w:rsidRDefault="00C8464A" w:rsidP="006762FD">
            <w:pPr>
              <w:spacing w:after="0" w:line="240" w:lineRule="auto"/>
              <w:rPr>
                <w:lang w:val="de-AT"/>
              </w:rPr>
            </w:pPr>
            <w:bookmarkStart w:id="139" w:name="sentence_148"/>
            <w:r w:rsidRPr="005F3376">
              <w:rPr>
                <w:lang w:val="de-AT"/>
              </w:rPr>
              <w:lastRenderedPageBreak/>
              <w:t xml:space="preserve">Beschreibung der Einheit: </w:t>
            </w:r>
            <w:bookmarkEnd w:id="139"/>
          </w:p>
          <w:p w:rsidR="00C8464A" w:rsidRPr="00D83152" w:rsidRDefault="00D83152" w:rsidP="006762FD">
            <w:pPr>
              <w:spacing w:after="0" w:line="240" w:lineRule="auto"/>
              <w:rPr>
                <w:color w:val="0070C0"/>
                <w:lang w:val="de-AT"/>
              </w:rPr>
            </w:pPr>
            <w:bookmarkStart w:id="140" w:name="sentence_149"/>
            <w:r>
              <w:rPr>
                <w:color w:val="0070C0"/>
                <w:lang w:val="de-AT"/>
              </w:rPr>
              <w:t>V</w:t>
            </w:r>
            <w:r w:rsidR="006762FD" w:rsidRPr="005F3376">
              <w:rPr>
                <w:color w:val="0070C0"/>
                <w:lang w:val="de-AT"/>
              </w:rPr>
              <w:t xml:space="preserve">erschiedene Kommunikationsweisen, um mit Patienten, Kunden und Kollegen zu kommunizieren.   </w:t>
            </w:r>
            <w:bookmarkStart w:id="141" w:name="sentence_150"/>
            <w:bookmarkEnd w:id="140"/>
            <w:r w:rsidR="006762FD" w:rsidRPr="00D83152">
              <w:rPr>
                <w:color w:val="0070C0"/>
                <w:lang w:val="de-AT"/>
              </w:rPr>
              <w:t>Dokumentation der täglichen Aufgaben, einschließlich Information zur Nachverfolgung dieser Aufgaben</w:t>
            </w:r>
            <w:bookmarkEnd w:id="141"/>
            <w:r>
              <w:rPr>
                <w:color w:val="0070C0"/>
                <w:lang w:val="de-AT"/>
              </w:rPr>
              <w:t>.</w:t>
            </w:r>
          </w:p>
          <w:p w:rsidR="00C8464A" w:rsidRPr="00D83152" w:rsidRDefault="00C8464A" w:rsidP="00EC6036">
            <w:pPr>
              <w:spacing w:after="0" w:line="240" w:lineRule="auto"/>
              <w:rPr>
                <w:lang w:val="de-AT"/>
              </w:rPr>
            </w:pPr>
          </w:p>
        </w:tc>
      </w:tr>
      <w:tr w:rsidR="00C8464A" w:rsidRPr="006762FD" w:rsidTr="00EC6036">
        <w:tc>
          <w:tcPr>
            <w:tcW w:w="4809" w:type="dxa"/>
            <w:gridSpan w:val="2"/>
            <w:shd w:val="clear" w:color="auto" w:fill="B8CCE4"/>
          </w:tcPr>
          <w:p w:rsidR="00C8464A" w:rsidRPr="006762FD" w:rsidRDefault="00C8464A" w:rsidP="00EC6036">
            <w:pPr>
              <w:spacing w:after="0" w:line="240" w:lineRule="auto"/>
              <w:rPr>
                <w:lang w:val="en-US"/>
              </w:rPr>
            </w:pPr>
            <w:bookmarkStart w:id="142" w:name="sentence_151"/>
            <w:r>
              <w:rPr>
                <w:lang w:val="en-US"/>
              </w:rPr>
              <w:t>Wissen</w:t>
            </w:r>
            <w:bookmarkEnd w:id="142"/>
          </w:p>
        </w:tc>
        <w:tc>
          <w:tcPr>
            <w:tcW w:w="4809" w:type="dxa"/>
            <w:shd w:val="clear" w:color="auto" w:fill="B8CCE4"/>
          </w:tcPr>
          <w:p w:rsidR="00C8464A" w:rsidRPr="006762FD" w:rsidRDefault="00C8464A" w:rsidP="00EC6036">
            <w:pPr>
              <w:spacing w:after="0" w:line="240" w:lineRule="auto"/>
              <w:rPr>
                <w:lang w:val="en-US"/>
              </w:rPr>
            </w:pPr>
            <w:bookmarkStart w:id="143" w:name="sentence_152"/>
            <w:r>
              <w:rPr>
                <w:lang w:val="en-US"/>
              </w:rPr>
              <w:t>Fähigkeiten</w:t>
            </w:r>
            <w:bookmarkEnd w:id="143"/>
          </w:p>
        </w:tc>
        <w:tc>
          <w:tcPr>
            <w:tcW w:w="4809" w:type="dxa"/>
            <w:gridSpan w:val="3"/>
            <w:shd w:val="clear" w:color="auto" w:fill="B8CCE4"/>
          </w:tcPr>
          <w:p w:rsidR="00C8464A" w:rsidRPr="006762FD" w:rsidRDefault="00C8464A" w:rsidP="00EC6036">
            <w:pPr>
              <w:spacing w:after="0" w:line="240" w:lineRule="auto"/>
              <w:rPr>
                <w:lang w:val="en-US"/>
              </w:rPr>
            </w:pPr>
            <w:bookmarkStart w:id="144" w:name="sentence_153"/>
            <w:r>
              <w:rPr>
                <w:lang w:val="en-US"/>
              </w:rPr>
              <w:t>Kompetenz</w:t>
            </w:r>
            <w:bookmarkEnd w:id="144"/>
          </w:p>
        </w:tc>
      </w:tr>
      <w:tr w:rsidR="00C8464A" w:rsidRPr="00FA55A0" w:rsidTr="00EC6036">
        <w:tc>
          <w:tcPr>
            <w:tcW w:w="4809" w:type="dxa"/>
            <w:gridSpan w:val="2"/>
            <w:shd w:val="clear" w:color="auto" w:fill="auto"/>
          </w:tcPr>
          <w:p w:rsidR="00C8464A" w:rsidRPr="005F3376" w:rsidRDefault="00C8464A" w:rsidP="00EC6036">
            <w:pPr>
              <w:rPr>
                <w:rFonts w:cs="Arial"/>
                <w:lang w:val="de-AT"/>
              </w:rPr>
            </w:pPr>
            <w:bookmarkStart w:id="145" w:name="sentence_154"/>
            <w:r w:rsidRPr="005F3376">
              <w:rPr>
                <w:rFonts w:cs="Arial"/>
                <w:lang w:val="de-AT"/>
              </w:rPr>
              <w:t>Der Lernende hat das Wissen über:</w:t>
            </w:r>
            <w:bookmarkEnd w:id="145"/>
          </w:p>
          <w:p w:rsidR="00C8464A" w:rsidRPr="000D70D2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US"/>
              </w:rPr>
            </w:pPr>
            <w:bookmarkStart w:id="146" w:name="sentence_155"/>
            <w:r>
              <w:rPr>
                <w:rFonts w:cs="Arial"/>
                <w:lang w:val="en-US"/>
              </w:rPr>
              <w:t xml:space="preserve">Die verschiedenen Formen der Kommunikation </w:t>
            </w:r>
            <w:bookmarkEnd w:id="146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de-AT"/>
              </w:rPr>
            </w:pPr>
            <w:bookmarkStart w:id="147" w:name="sentence_156"/>
            <w:r w:rsidRPr="005F3376">
              <w:rPr>
                <w:rFonts w:cs="Arial"/>
                <w:lang w:val="de-AT"/>
              </w:rPr>
              <w:t>Die Faktoren, die die Kommunikation beeinflussen</w:t>
            </w:r>
            <w:bookmarkEnd w:id="147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de-AT"/>
              </w:rPr>
            </w:pPr>
            <w:bookmarkStart w:id="148" w:name="sentence_157"/>
            <w:r w:rsidRPr="005F3376">
              <w:rPr>
                <w:rFonts w:cs="Arial"/>
                <w:lang w:val="de-AT"/>
              </w:rPr>
              <w:t>wie man eine gute Kommunikation in jeder Situation gewährleistet</w:t>
            </w:r>
            <w:bookmarkEnd w:id="148"/>
          </w:p>
          <w:p w:rsidR="00C8464A" w:rsidRPr="000D70D2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US"/>
              </w:rPr>
            </w:pPr>
            <w:bookmarkStart w:id="149" w:name="sentence_158"/>
            <w:r>
              <w:rPr>
                <w:rFonts w:cs="Arial"/>
                <w:lang w:val="en-US"/>
              </w:rPr>
              <w:t xml:space="preserve">Das Berufsgeheimnis und Diskretion </w:t>
            </w:r>
            <w:bookmarkEnd w:id="149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de-AT"/>
              </w:rPr>
            </w:pPr>
            <w:bookmarkStart w:id="150" w:name="sentence_159"/>
            <w:r w:rsidRPr="005F3376">
              <w:rPr>
                <w:rFonts w:cs="Arial"/>
                <w:lang w:val="de-AT"/>
              </w:rPr>
              <w:t>Hilfsmittel und Werkzeuge die erforderlich sind, um zu kommunizieren und zu berichten</w:t>
            </w:r>
            <w:bookmarkEnd w:id="150"/>
          </w:p>
          <w:p w:rsidR="00C8464A" w:rsidRPr="000D70D2" w:rsidRDefault="00C8464A" w:rsidP="00EC6036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lang w:val="en-US"/>
              </w:rPr>
            </w:pPr>
            <w:bookmarkStart w:id="151" w:name="sentence_160"/>
            <w:r>
              <w:rPr>
                <w:rFonts w:cs="Arial"/>
                <w:lang w:val="en-US"/>
              </w:rPr>
              <w:t>Die Regeln der Geschäftsmoral respektieren</w:t>
            </w:r>
            <w:bookmarkEnd w:id="151"/>
          </w:p>
          <w:p w:rsidR="00C8464A" w:rsidRPr="000D70D2" w:rsidRDefault="00C8464A" w:rsidP="00EC6036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lang w:val="en-US"/>
              </w:rPr>
            </w:pPr>
            <w:bookmarkStart w:id="152" w:name="sentence_161"/>
            <w:r>
              <w:rPr>
                <w:rFonts w:cs="Arial"/>
                <w:lang w:val="en-US"/>
              </w:rPr>
              <w:t>Eigenschaften der verschiedenen Patienten</w:t>
            </w:r>
            <w:bookmarkEnd w:id="152"/>
          </w:p>
          <w:p w:rsidR="00C8464A" w:rsidRPr="000D70D2" w:rsidRDefault="00C8464A" w:rsidP="00EC6036">
            <w:pPr>
              <w:rPr>
                <w:lang w:val="en-US"/>
              </w:rPr>
            </w:pPr>
          </w:p>
        </w:tc>
        <w:tc>
          <w:tcPr>
            <w:tcW w:w="4809" w:type="dxa"/>
            <w:shd w:val="clear" w:color="auto" w:fill="auto"/>
          </w:tcPr>
          <w:p w:rsidR="00C8464A" w:rsidRPr="005F3376" w:rsidRDefault="00C8464A" w:rsidP="00EC6036">
            <w:pPr>
              <w:rPr>
                <w:rFonts w:cs="Arial"/>
                <w:lang w:val="de-AT"/>
              </w:rPr>
            </w:pPr>
            <w:bookmarkStart w:id="153" w:name="sentence_162"/>
            <w:r w:rsidRPr="005F3376">
              <w:rPr>
                <w:rFonts w:cs="Arial"/>
                <w:lang w:val="de-AT"/>
              </w:rPr>
              <w:t>Der Lernende ist in der Lage:</w:t>
            </w:r>
            <w:bookmarkEnd w:id="153"/>
          </w:p>
          <w:p w:rsidR="00C8464A" w:rsidRPr="005F3376" w:rsidRDefault="00C8464A" w:rsidP="00EC6036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  <w:lang w:val="de-AT"/>
              </w:rPr>
            </w:pPr>
            <w:bookmarkStart w:id="154" w:name="sentence_163"/>
            <w:r w:rsidRPr="005F3376">
              <w:rPr>
                <w:rFonts w:cs="Arial"/>
                <w:lang w:val="de-AT"/>
              </w:rPr>
              <w:t>eine Situation schaffen, die die Kommunikation zum Patienten und mit seiner Familie und Verwandten fördert</w:t>
            </w:r>
            <w:bookmarkEnd w:id="154"/>
          </w:p>
          <w:p w:rsidR="00C8464A" w:rsidRPr="005F3376" w:rsidRDefault="00E96D36" w:rsidP="00EC6036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  <w:lang w:val="de-AT"/>
              </w:rPr>
            </w:pPr>
            <w:bookmarkStart w:id="155" w:name="sentence_164"/>
            <w:r w:rsidRPr="005F3376">
              <w:rPr>
                <w:rFonts w:cs="Arial"/>
                <w:lang w:val="de-AT"/>
              </w:rPr>
              <w:t>die Bedürfnisse des Patienten zu analysieren</w:t>
            </w:r>
            <w:bookmarkEnd w:id="155"/>
          </w:p>
          <w:p w:rsidR="00C8464A" w:rsidRPr="005F3376" w:rsidRDefault="00C8464A" w:rsidP="00EC6036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  <w:lang w:val="de-AT"/>
              </w:rPr>
            </w:pPr>
            <w:bookmarkStart w:id="156" w:name="sentence_165"/>
            <w:r w:rsidRPr="005F3376">
              <w:rPr>
                <w:rFonts w:cs="Arial"/>
                <w:lang w:val="de-AT"/>
              </w:rPr>
              <w:t xml:space="preserve">den Patienten </w:t>
            </w:r>
            <w:r w:rsidR="00F750C5">
              <w:rPr>
                <w:rFonts w:cs="Arial"/>
                <w:lang w:val="de-AT"/>
              </w:rPr>
              <w:t>wenn nötig</w:t>
            </w:r>
            <w:r w:rsidRPr="005F3376">
              <w:rPr>
                <w:rFonts w:cs="Arial"/>
                <w:lang w:val="de-AT"/>
              </w:rPr>
              <w:t xml:space="preserve"> an medizinische Fachkräfte, Abteilungen oder andere verweist</w:t>
            </w:r>
            <w:bookmarkEnd w:id="156"/>
          </w:p>
          <w:p w:rsidR="00C8464A" w:rsidRPr="005F3376" w:rsidRDefault="00C8464A" w:rsidP="00EC6036">
            <w:pPr>
              <w:rPr>
                <w:lang w:val="de-AT"/>
              </w:rPr>
            </w:pPr>
          </w:p>
        </w:tc>
        <w:tc>
          <w:tcPr>
            <w:tcW w:w="4809" w:type="dxa"/>
            <w:gridSpan w:val="3"/>
            <w:shd w:val="clear" w:color="auto" w:fill="auto"/>
          </w:tcPr>
          <w:p w:rsidR="00C8464A" w:rsidRPr="000D70D2" w:rsidRDefault="00C8464A" w:rsidP="00EC6036">
            <w:pPr>
              <w:rPr>
                <w:rFonts w:cs="Arial"/>
                <w:lang w:val="en-US"/>
              </w:rPr>
            </w:pPr>
            <w:bookmarkStart w:id="157" w:name="sentence_166"/>
            <w:r>
              <w:rPr>
                <w:rFonts w:cs="Arial"/>
                <w:lang w:val="en-US"/>
              </w:rPr>
              <w:t>Der Lernende versteht</w:t>
            </w:r>
            <w:r w:rsidR="00F750C5">
              <w:rPr>
                <w:rFonts w:cs="Arial"/>
                <w:lang w:val="en-US"/>
              </w:rPr>
              <w:t xml:space="preserve"> es</w:t>
            </w:r>
            <w:r>
              <w:rPr>
                <w:rFonts w:cs="Arial"/>
                <w:lang w:val="en-US"/>
              </w:rPr>
              <w:t>:</w:t>
            </w:r>
            <w:bookmarkEnd w:id="157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de-AT"/>
              </w:rPr>
            </w:pPr>
            <w:bookmarkStart w:id="158" w:name="sentence_167"/>
            <w:r w:rsidRPr="005F3376">
              <w:rPr>
                <w:rFonts w:cs="Arial"/>
                <w:lang w:val="de-AT"/>
              </w:rPr>
              <w:t>die Bedürfnisse des Patienten und seiner Familie zu identifizieren</w:t>
            </w:r>
            <w:bookmarkEnd w:id="158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de-AT"/>
              </w:rPr>
            </w:pPr>
            <w:bookmarkStart w:id="159" w:name="sentence_168"/>
            <w:r w:rsidRPr="005F3376">
              <w:rPr>
                <w:rFonts w:cs="Arial"/>
                <w:lang w:val="de-AT"/>
              </w:rPr>
              <w:t xml:space="preserve">wie Antworten oder Lösungen passend auf die Anfrage formuliert werden </w:t>
            </w:r>
            <w:bookmarkEnd w:id="159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de-AT"/>
              </w:rPr>
            </w:pPr>
            <w:bookmarkStart w:id="160" w:name="sentence_169"/>
            <w:r w:rsidRPr="005F3376">
              <w:rPr>
                <w:rFonts w:cs="Arial"/>
                <w:lang w:val="de-AT"/>
              </w:rPr>
              <w:t xml:space="preserve">wie notwendig gutes Zuhören und eine angemessene Sprachwahl sind </w:t>
            </w:r>
            <w:bookmarkEnd w:id="160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de-AT"/>
              </w:rPr>
            </w:pPr>
            <w:bookmarkStart w:id="161" w:name="sentence_170"/>
            <w:r w:rsidRPr="005F3376">
              <w:rPr>
                <w:rFonts w:cs="Arial"/>
                <w:lang w:val="de-AT"/>
              </w:rPr>
              <w:t>wie man mit Patienten unter Verwendung verschiedener Kommunikationsmittel kommuniziert</w:t>
            </w:r>
            <w:bookmarkEnd w:id="161"/>
          </w:p>
          <w:p w:rsidR="00C8464A" w:rsidRPr="000D70D2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US"/>
              </w:rPr>
            </w:pPr>
            <w:bookmarkStart w:id="162" w:name="sentence_171"/>
            <w:r>
              <w:rPr>
                <w:rFonts w:cs="Arial"/>
                <w:lang w:val="en-US"/>
              </w:rPr>
              <w:t>wie man Empathie zeigt</w:t>
            </w:r>
            <w:bookmarkEnd w:id="162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de-AT"/>
              </w:rPr>
            </w:pPr>
            <w:bookmarkStart w:id="163" w:name="sentence_172"/>
            <w:r w:rsidRPr="005F3376">
              <w:rPr>
                <w:rFonts w:cs="Arial"/>
                <w:lang w:val="de-AT"/>
              </w:rPr>
              <w:t>wie man eine gute Kommunikation mit jedem herstellt</w:t>
            </w:r>
            <w:bookmarkEnd w:id="163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de-AT"/>
              </w:rPr>
            </w:pPr>
            <w:bookmarkStart w:id="164" w:name="sentence_173"/>
            <w:r w:rsidRPr="005F3376">
              <w:rPr>
                <w:rFonts w:cs="Arial"/>
                <w:lang w:val="de-AT"/>
              </w:rPr>
              <w:t>wie man Information sammelt, auswählt und organisiert</w:t>
            </w:r>
            <w:bookmarkEnd w:id="164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de-AT"/>
              </w:rPr>
            </w:pPr>
            <w:bookmarkStart w:id="165" w:name="sentence_174"/>
            <w:r w:rsidRPr="005F3376">
              <w:rPr>
                <w:rFonts w:cs="Arial"/>
                <w:lang w:val="de-AT"/>
              </w:rPr>
              <w:t>wie die richtigen Kommunikationswerkzeuge auswählt und benutzt</w:t>
            </w:r>
            <w:bookmarkEnd w:id="165"/>
            <w:r w:rsidR="00F750C5">
              <w:rPr>
                <w:rFonts w:cs="Arial"/>
                <w:lang w:val="de-AT"/>
              </w:rPr>
              <w:t xml:space="preserve"> werden</w:t>
            </w:r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de-AT"/>
              </w:rPr>
            </w:pPr>
            <w:bookmarkStart w:id="166" w:name="sentence_175"/>
            <w:r w:rsidRPr="005F3376">
              <w:rPr>
                <w:rFonts w:cs="Arial"/>
                <w:lang w:val="de-AT"/>
              </w:rPr>
              <w:t>wie man die arbeitsbezogenen Dokumente verwendet</w:t>
            </w:r>
            <w:bookmarkEnd w:id="166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de-AT"/>
              </w:rPr>
            </w:pPr>
            <w:bookmarkStart w:id="167" w:name="sentence_176"/>
            <w:r w:rsidRPr="005F3376">
              <w:rPr>
                <w:rFonts w:cs="Arial"/>
                <w:lang w:val="de-AT"/>
              </w:rPr>
              <w:t>wie man die arbeitsbezogenen Dokumente verbessert</w:t>
            </w:r>
            <w:bookmarkEnd w:id="167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lang w:val="de-AT"/>
              </w:rPr>
            </w:pPr>
            <w:bookmarkStart w:id="168" w:name="sentence_177"/>
            <w:r w:rsidRPr="005F3376">
              <w:rPr>
                <w:lang w:val="de-AT"/>
              </w:rPr>
              <w:t>wie die notwendigen Informationen übermittelt werden, um sicherzustellen, dass Dokumente weiterverfolgt werden</w:t>
            </w:r>
            <w:bookmarkEnd w:id="168"/>
          </w:p>
          <w:p w:rsidR="0061479B" w:rsidRPr="005F3376" w:rsidRDefault="0061479B" w:rsidP="0061479B">
            <w:pPr>
              <w:spacing w:after="0" w:line="240" w:lineRule="auto"/>
              <w:ind w:left="720"/>
              <w:rPr>
                <w:lang w:val="de-AT"/>
              </w:rPr>
            </w:pPr>
          </w:p>
        </w:tc>
      </w:tr>
    </w:tbl>
    <w:p w:rsidR="00DE6F5B" w:rsidRDefault="00DE6F5B" w:rsidP="009B46F5">
      <w:pPr>
        <w:pStyle w:val="KeinLeerraum"/>
      </w:pPr>
    </w:p>
    <w:p w:rsidR="009950B8" w:rsidRDefault="009950B8" w:rsidP="009B46F5">
      <w:pPr>
        <w:pStyle w:val="KeinLeerraum"/>
      </w:pPr>
    </w:p>
    <w:p w:rsidR="00503991" w:rsidRDefault="00503991" w:rsidP="009B46F5">
      <w:pPr>
        <w:pStyle w:val="KeinLeerraum"/>
      </w:pPr>
    </w:p>
    <w:p w:rsidR="00503991" w:rsidRDefault="00503991" w:rsidP="009B46F5">
      <w:pPr>
        <w:pStyle w:val="KeinLeerraum"/>
      </w:pPr>
    </w:p>
    <w:p w:rsidR="00503991" w:rsidRDefault="00503991" w:rsidP="009B46F5">
      <w:pPr>
        <w:pStyle w:val="KeinLeerraum"/>
      </w:pPr>
    </w:p>
    <w:p w:rsidR="00503991" w:rsidRDefault="00503991" w:rsidP="009B46F5">
      <w:pPr>
        <w:pStyle w:val="KeinLeerrau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82"/>
        <w:gridCol w:w="4809"/>
        <w:gridCol w:w="2256"/>
        <w:gridCol w:w="708"/>
        <w:gridCol w:w="1845"/>
      </w:tblGrid>
      <w:tr w:rsidR="00C8464A" w:rsidRPr="00193345" w:rsidTr="00EC6036">
        <w:tc>
          <w:tcPr>
            <w:tcW w:w="3227" w:type="dxa"/>
            <w:shd w:val="clear" w:color="auto" w:fill="auto"/>
          </w:tcPr>
          <w:p w:rsidR="00C8464A" w:rsidRPr="001D4929" w:rsidRDefault="00C8464A" w:rsidP="009B46F5">
            <w:pPr>
              <w:spacing w:after="0" w:line="240" w:lineRule="auto"/>
              <w:rPr>
                <w:highlight w:val="yellow"/>
              </w:rPr>
            </w:pPr>
            <w:bookmarkStart w:id="169" w:name="sentence_178"/>
            <w:r>
              <w:rPr>
                <w:highlight w:val="yellow"/>
              </w:rPr>
              <w:t>Name der Einheit 4:</w:t>
            </w:r>
            <w:bookmarkEnd w:id="169"/>
          </w:p>
          <w:p w:rsidR="00C8464A" w:rsidRPr="001D4929" w:rsidRDefault="00C8464A" w:rsidP="00EC6036">
            <w:pPr>
              <w:spacing w:after="0" w:line="240" w:lineRule="auto"/>
              <w:rPr>
                <w:highlight w:val="yellow"/>
              </w:rPr>
            </w:pPr>
          </w:p>
          <w:p w:rsidR="00C8464A" w:rsidRPr="001D4929" w:rsidRDefault="00C8464A" w:rsidP="00EC603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464A" w:rsidRPr="00C8464A" w:rsidRDefault="00C8464A" w:rsidP="00EC603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C8464A" w:rsidRPr="00C8464A" w:rsidRDefault="00C8464A" w:rsidP="00EC603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bookmarkStart w:id="170" w:name="sentence_179"/>
            <w:r>
              <w:rPr>
                <w:b/>
                <w:sz w:val="24"/>
                <w:szCs w:val="24"/>
                <w:lang w:val="en-US"/>
              </w:rPr>
              <w:t xml:space="preserve">Teamwork </w:t>
            </w:r>
            <w:bookmarkEnd w:id="170"/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C8464A" w:rsidRPr="00193345" w:rsidRDefault="004A7693" w:rsidP="00EC6036">
            <w:pPr>
              <w:spacing w:after="0" w:line="480" w:lineRule="auto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14400" cy="1003300"/>
                  <wp:effectExtent l="0" t="0" r="0" b="12700"/>
                  <wp:docPr id="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64A" w:rsidRPr="00193345" w:rsidTr="00EC6036">
        <w:tc>
          <w:tcPr>
            <w:tcW w:w="3227" w:type="dxa"/>
            <w:shd w:val="clear" w:color="auto" w:fill="auto"/>
          </w:tcPr>
          <w:p w:rsidR="00C8464A" w:rsidRPr="00193345" w:rsidRDefault="00C8464A" w:rsidP="00EC6036">
            <w:pPr>
              <w:spacing w:after="0" w:line="240" w:lineRule="auto"/>
            </w:pPr>
            <w:bookmarkStart w:id="171" w:name="sentence_181"/>
            <w:r>
              <w:t>Gehört zum Fachbereich:</w:t>
            </w:r>
            <w:bookmarkEnd w:id="171"/>
          </w:p>
          <w:p w:rsidR="00C8464A" w:rsidRPr="00193345" w:rsidRDefault="00C8464A" w:rsidP="00EC6036">
            <w:pPr>
              <w:spacing w:after="0" w:line="240" w:lineRule="auto"/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464A" w:rsidRPr="00C8464A" w:rsidRDefault="00C8464A" w:rsidP="00EC6036">
            <w:pPr>
              <w:spacing w:after="0" w:line="240" w:lineRule="auto"/>
              <w:rPr>
                <w:sz w:val="24"/>
                <w:szCs w:val="24"/>
              </w:rPr>
            </w:pPr>
          </w:p>
          <w:p w:rsidR="00C8464A" w:rsidRPr="00C8464A" w:rsidRDefault="00C8464A" w:rsidP="00EC6036">
            <w:pPr>
              <w:spacing w:after="0" w:line="240" w:lineRule="auto"/>
              <w:rPr>
                <w:sz w:val="24"/>
                <w:szCs w:val="24"/>
              </w:rPr>
            </w:pPr>
            <w:bookmarkStart w:id="172" w:name="sentence_182"/>
            <w:r>
              <w:rPr>
                <w:sz w:val="24"/>
                <w:szCs w:val="24"/>
              </w:rPr>
              <w:t xml:space="preserve">Gesundheitswesen </w:t>
            </w:r>
            <w:bookmarkEnd w:id="172"/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C8464A" w:rsidRPr="00193345" w:rsidRDefault="00C8464A" w:rsidP="00EC6036">
            <w:pPr>
              <w:spacing w:after="0" w:line="240" w:lineRule="auto"/>
            </w:pPr>
          </w:p>
        </w:tc>
      </w:tr>
      <w:tr w:rsidR="00C8464A" w:rsidRPr="00244AB0" w:rsidTr="00EC6036">
        <w:tc>
          <w:tcPr>
            <w:tcW w:w="9618" w:type="dxa"/>
            <w:gridSpan w:val="3"/>
            <w:shd w:val="clear" w:color="auto" w:fill="auto"/>
          </w:tcPr>
          <w:p w:rsidR="0061479B" w:rsidRPr="005F3376" w:rsidRDefault="00C8464A" w:rsidP="00244AB0">
            <w:pPr>
              <w:spacing w:after="0" w:line="240" w:lineRule="auto"/>
              <w:rPr>
                <w:lang w:val="de-AT"/>
              </w:rPr>
            </w:pPr>
            <w:bookmarkStart w:id="173" w:name="sentence_183"/>
            <w:r w:rsidRPr="005F3376">
              <w:rPr>
                <w:lang w:val="de-AT"/>
              </w:rPr>
              <w:t xml:space="preserve">Arbeitsaufgaben umfassen:  </w:t>
            </w:r>
            <w:bookmarkEnd w:id="173"/>
          </w:p>
          <w:p w:rsidR="00C8464A" w:rsidRPr="005F3376" w:rsidRDefault="0061479B" w:rsidP="0061479B">
            <w:pPr>
              <w:spacing w:after="0" w:line="240" w:lineRule="auto"/>
              <w:rPr>
                <w:color w:val="0070C0"/>
                <w:lang w:val="de-AT"/>
              </w:rPr>
            </w:pPr>
            <w:bookmarkStart w:id="174" w:name="sentence_184"/>
            <w:r w:rsidRPr="005F3376">
              <w:rPr>
                <w:color w:val="0070C0"/>
                <w:lang w:val="de-AT"/>
              </w:rPr>
              <w:t>Arbeiten im Team und als Team, Verantwortung und Initiative entwickeln</w:t>
            </w:r>
            <w:r w:rsidR="00F750C5">
              <w:rPr>
                <w:color w:val="0070C0"/>
                <w:lang w:val="de-AT"/>
              </w:rPr>
              <w:t>.</w:t>
            </w:r>
            <w:r w:rsidRPr="005F3376">
              <w:rPr>
                <w:color w:val="0070C0"/>
                <w:lang w:val="de-AT"/>
              </w:rPr>
              <w:t xml:space="preserve"> </w:t>
            </w:r>
            <w:bookmarkStart w:id="175" w:name="sentence_185"/>
            <w:bookmarkEnd w:id="174"/>
            <w:r w:rsidR="00F750C5">
              <w:rPr>
                <w:color w:val="0070C0"/>
                <w:lang w:val="de-AT"/>
              </w:rPr>
              <w:t xml:space="preserve">Reflektion der eigenen </w:t>
            </w:r>
            <w:r w:rsidRPr="005F3376">
              <w:rPr>
                <w:color w:val="0070C0"/>
                <w:lang w:val="de-AT"/>
              </w:rPr>
              <w:t xml:space="preserve">Methode und </w:t>
            </w:r>
            <w:r w:rsidR="00F750C5">
              <w:rPr>
                <w:color w:val="0070C0"/>
                <w:lang w:val="de-AT"/>
              </w:rPr>
              <w:t>der des Teams</w:t>
            </w:r>
            <w:r w:rsidRPr="005F3376">
              <w:rPr>
                <w:color w:val="0070C0"/>
                <w:lang w:val="de-AT"/>
              </w:rPr>
              <w:t xml:space="preserve"> </w:t>
            </w:r>
            <w:bookmarkEnd w:id="175"/>
          </w:p>
          <w:p w:rsidR="00C8464A" w:rsidRPr="005F3376" w:rsidRDefault="00C8464A" w:rsidP="00EC6036">
            <w:pPr>
              <w:spacing w:after="0" w:line="240" w:lineRule="auto"/>
              <w:rPr>
                <w:lang w:val="de-AT"/>
              </w:rPr>
            </w:pPr>
          </w:p>
        </w:tc>
        <w:tc>
          <w:tcPr>
            <w:tcW w:w="2256" w:type="dxa"/>
            <w:shd w:val="clear" w:color="auto" w:fill="auto"/>
          </w:tcPr>
          <w:p w:rsidR="00C8464A" w:rsidRPr="00244AB0" w:rsidRDefault="00C8464A" w:rsidP="00EC6036">
            <w:pPr>
              <w:spacing w:after="0" w:line="240" w:lineRule="auto"/>
              <w:rPr>
                <w:lang w:val="en-US"/>
              </w:rPr>
            </w:pPr>
            <w:bookmarkStart w:id="176" w:name="sentence_186"/>
            <w:r>
              <w:rPr>
                <w:lang w:val="en-US"/>
              </w:rPr>
              <w:t>EQR-Niveau: 4</w:t>
            </w:r>
            <w:bookmarkEnd w:id="176"/>
          </w:p>
        </w:tc>
        <w:tc>
          <w:tcPr>
            <w:tcW w:w="2553" w:type="dxa"/>
            <w:gridSpan w:val="2"/>
            <w:shd w:val="clear" w:color="auto" w:fill="auto"/>
          </w:tcPr>
          <w:p w:rsidR="00C8464A" w:rsidRPr="00244AB0" w:rsidRDefault="00C8464A" w:rsidP="00EC6036">
            <w:pPr>
              <w:spacing w:after="0" w:line="240" w:lineRule="auto"/>
              <w:rPr>
                <w:lang w:val="en-US"/>
              </w:rPr>
            </w:pPr>
            <w:bookmarkStart w:id="177" w:name="sentence_187"/>
            <w:r>
              <w:rPr>
                <w:lang w:val="en-US"/>
              </w:rPr>
              <w:t>DQR-Niveau: 4</w:t>
            </w:r>
            <w:bookmarkEnd w:id="177"/>
          </w:p>
        </w:tc>
      </w:tr>
      <w:tr w:rsidR="00C8464A" w:rsidRPr="00E96D36" w:rsidTr="00EC6036">
        <w:tc>
          <w:tcPr>
            <w:tcW w:w="14427" w:type="dxa"/>
            <w:gridSpan w:val="6"/>
            <w:shd w:val="clear" w:color="auto" w:fill="auto"/>
          </w:tcPr>
          <w:p w:rsidR="0061479B" w:rsidRPr="005F3376" w:rsidRDefault="00C8464A" w:rsidP="00244AB0">
            <w:pPr>
              <w:spacing w:after="0" w:line="240" w:lineRule="auto"/>
              <w:rPr>
                <w:lang w:val="de-AT"/>
              </w:rPr>
            </w:pPr>
            <w:bookmarkStart w:id="178" w:name="sentence_188"/>
            <w:r w:rsidRPr="005F3376">
              <w:rPr>
                <w:lang w:val="de-AT"/>
              </w:rPr>
              <w:t xml:space="preserve">Beschreibung der Einheit: </w:t>
            </w:r>
            <w:bookmarkEnd w:id="178"/>
          </w:p>
          <w:p w:rsidR="00D9526B" w:rsidRPr="005F3376" w:rsidRDefault="00244AB0" w:rsidP="00244AB0">
            <w:pPr>
              <w:spacing w:after="0" w:line="240" w:lineRule="auto"/>
              <w:rPr>
                <w:color w:val="0070C0"/>
                <w:lang w:val="de-AT"/>
              </w:rPr>
            </w:pPr>
            <w:bookmarkStart w:id="179" w:name="sentence_189"/>
            <w:r w:rsidRPr="005F3376">
              <w:rPr>
                <w:color w:val="0070C0"/>
                <w:lang w:val="de-AT"/>
              </w:rPr>
              <w:t>Lernen über die verschiedenen Funktionen im Team und wie man mit Zeitplänen umgeht, zusammen mit Vorgesetzten über Methoden reflektieren, in interdisziplinären Teams arbeiten</w:t>
            </w:r>
            <w:bookmarkEnd w:id="179"/>
          </w:p>
          <w:p w:rsidR="00C8464A" w:rsidRPr="005F3376" w:rsidRDefault="00C8464A" w:rsidP="003E37F5">
            <w:pPr>
              <w:spacing w:after="0" w:line="240" w:lineRule="auto"/>
              <w:rPr>
                <w:lang w:val="de-AT"/>
              </w:rPr>
            </w:pPr>
          </w:p>
        </w:tc>
      </w:tr>
      <w:tr w:rsidR="00C8464A" w:rsidRPr="00193345" w:rsidTr="00EC6036">
        <w:tc>
          <w:tcPr>
            <w:tcW w:w="4809" w:type="dxa"/>
            <w:gridSpan w:val="2"/>
            <w:shd w:val="clear" w:color="auto" w:fill="B8CCE4"/>
          </w:tcPr>
          <w:p w:rsidR="00C8464A" w:rsidRPr="00193345" w:rsidRDefault="00C8464A" w:rsidP="00EC6036">
            <w:pPr>
              <w:spacing w:after="0" w:line="240" w:lineRule="auto"/>
            </w:pPr>
            <w:bookmarkStart w:id="180" w:name="sentence_190"/>
            <w:r>
              <w:t>Wissen</w:t>
            </w:r>
            <w:bookmarkEnd w:id="180"/>
          </w:p>
        </w:tc>
        <w:tc>
          <w:tcPr>
            <w:tcW w:w="4809" w:type="dxa"/>
            <w:shd w:val="clear" w:color="auto" w:fill="B8CCE4"/>
          </w:tcPr>
          <w:p w:rsidR="00C8464A" w:rsidRPr="00193345" w:rsidRDefault="00C8464A" w:rsidP="00EC6036">
            <w:pPr>
              <w:spacing w:after="0" w:line="240" w:lineRule="auto"/>
            </w:pPr>
            <w:bookmarkStart w:id="181" w:name="sentence_191"/>
            <w:r>
              <w:t>Fähigkeiten</w:t>
            </w:r>
            <w:bookmarkEnd w:id="181"/>
          </w:p>
        </w:tc>
        <w:tc>
          <w:tcPr>
            <w:tcW w:w="4809" w:type="dxa"/>
            <w:gridSpan w:val="3"/>
            <w:shd w:val="clear" w:color="auto" w:fill="B8CCE4"/>
          </w:tcPr>
          <w:p w:rsidR="00C8464A" w:rsidRPr="00193345" w:rsidRDefault="00C8464A" w:rsidP="00EC6036">
            <w:pPr>
              <w:spacing w:after="0" w:line="240" w:lineRule="auto"/>
            </w:pPr>
            <w:bookmarkStart w:id="182" w:name="sentence_192"/>
            <w:r>
              <w:t>Kompetenz</w:t>
            </w:r>
            <w:bookmarkEnd w:id="182"/>
          </w:p>
        </w:tc>
      </w:tr>
      <w:tr w:rsidR="00C8464A" w:rsidRPr="00FA55A0" w:rsidTr="00EC6036">
        <w:tc>
          <w:tcPr>
            <w:tcW w:w="4809" w:type="dxa"/>
            <w:gridSpan w:val="2"/>
            <w:shd w:val="clear" w:color="auto" w:fill="auto"/>
          </w:tcPr>
          <w:p w:rsidR="00C8464A" w:rsidRPr="005F3376" w:rsidRDefault="00C8464A" w:rsidP="00EC6036">
            <w:pPr>
              <w:rPr>
                <w:iCs/>
                <w:lang w:val="de-AT"/>
              </w:rPr>
            </w:pPr>
            <w:bookmarkStart w:id="183" w:name="sentence_193"/>
            <w:r w:rsidRPr="005F3376">
              <w:rPr>
                <w:iCs/>
                <w:lang w:val="de-AT"/>
              </w:rPr>
              <w:t>Der Lernende hat das Wissen über</w:t>
            </w:r>
            <w:bookmarkEnd w:id="183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184" w:name="sentence_194"/>
            <w:r w:rsidRPr="005F3376">
              <w:rPr>
                <w:rFonts w:cs="Verdana"/>
                <w:lang w:val="de-AT"/>
              </w:rPr>
              <w:t>Status und Fähigkeiten der Teammitglieder und ihre Grenzen</w:t>
            </w:r>
            <w:bookmarkEnd w:id="184"/>
          </w:p>
          <w:p w:rsidR="00C8464A" w:rsidRPr="00C8464A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185" w:name="sentence_195"/>
            <w:r>
              <w:rPr>
                <w:rFonts w:cs="Verdana"/>
                <w:lang w:val="en-US"/>
              </w:rPr>
              <w:t>Arbeitsgesetzgebung</w:t>
            </w:r>
            <w:bookmarkEnd w:id="185"/>
          </w:p>
          <w:p w:rsidR="00C8464A" w:rsidRPr="00C8464A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186" w:name="sentence_196"/>
            <w:r>
              <w:rPr>
                <w:rFonts w:cs="Verdana"/>
                <w:lang w:val="en-US"/>
              </w:rPr>
              <w:t>lebenslange Berufsausbildung</w:t>
            </w:r>
            <w:bookmarkEnd w:id="186"/>
          </w:p>
          <w:p w:rsidR="00C8464A" w:rsidRPr="00C8464A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187" w:name="sentence_197"/>
            <w:r>
              <w:rPr>
                <w:rFonts w:cs="Verdana"/>
                <w:lang w:val="en-US"/>
              </w:rPr>
              <w:t>Interesse an Teamarbeit</w:t>
            </w:r>
            <w:bookmarkEnd w:id="187"/>
          </w:p>
          <w:p w:rsidR="00C8464A" w:rsidRPr="00C8464A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188" w:name="sentence_198"/>
            <w:r>
              <w:rPr>
                <w:rFonts w:cs="Verdana"/>
                <w:lang w:val="en-US"/>
              </w:rPr>
              <w:t>hierarchische Strukturen</w:t>
            </w:r>
            <w:bookmarkEnd w:id="188"/>
          </w:p>
          <w:p w:rsidR="00C8464A" w:rsidRPr="00C8464A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189" w:name="sentence_199"/>
            <w:r>
              <w:rPr>
                <w:rFonts w:cs="Verdana"/>
                <w:lang w:val="en-US"/>
              </w:rPr>
              <w:t>verschiedene Arbeitspläne</w:t>
            </w:r>
            <w:bookmarkEnd w:id="189"/>
          </w:p>
          <w:p w:rsidR="00C8464A" w:rsidRPr="005F3376" w:rsidRDefault="00FA1BC6" w:rsidP="00D9526B">
            <w:pPr>
              <w:numPr>
                <w:ilvl w:val="0"/>
                <w:numId w:val="12"/>
              </w:numPr>
              <w:rPr>
                <w:lang w:val="de-AT"/>
              </w:rPr>
            </w:pPr>
            <w:bookmarkStart w:id="190" w:name="sentence_200"/>
            <w:r w:rsidRPr="005F3376">
              <w:rPr>
                <w:lang w:val="de-AT"/>
              </w:rPr>
              <w:t>Rolle des Vorgesetzten in Bezug auf den Lernenden</w:t>
            </w:r>
            <w:bookmarkEnd w:id="190"/>
          </w:p>
        </w:tc>
        <w:tc>
          <w:tcPr>
            <w:tcW w:w="4809" w:type="dxa"/>
            <w:shd w:val="clear" w:color="auto" w:fill="auto"/>
          </w:tcPr>
          <w:p w:rsidR="00C8464A" w:rsidRPr="005F3376" w:rsidRDefault="00C8464A" w:rsidP="00EC6036">
            <w:pPr>
              <w:rPr>
                <w:iCs/>
                <w:lang w:val="de-AT"/>
              </w:rPr>
            </w:pPr>
            <w:bookmarkStart w:id="191" w:name="sentence_201"/>
            <w:r w:rsidRPr="005F3376">
              <w:rPr>
                <w:iCs/>
                <w:lang w:val="de-AT"/>
              </w:rPr>
              <w:t>Der Lernende ist in der Lage</w:t>
            </w:r>
            <w:bookmarkEnd w:id="191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192" w:name="sentence_202"/>
            <w:r w:rsidRPr="005F3376">
              <w:rPr>
                <w:rFonts w:cs="Verdana"/>
                <w:lang w:val="de-AT"/>
              </w:rPr>
              <w:t>Informationen mit dem Team zu teilen</w:t>
            </w:r>
            <w:bookmarkEnd w:id="192"/>
          </w:p>
          <w:p w:rsidR="00C8464A" w:rsidRPr="00C8464A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193" w:name="sentence_203"/>
            <w:r>
              <w:rPr>
                <w:rFonts w:cs="Verdana"/>
                <w:lang w:val="en-US"/>
              </w:rPr>
              <w:t>die eigene Arbeit zu planen</w:t>
            </w:r>
            <w:bookmarkEnd w:id="193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194" w:name="sentence_204"/>
            <w:r w:rsidRPr="005F3376">
              <w:rPr>
                <w:rFonts w:cs="Verdana"/>
                <w:lang w:val="de-AT"/>
              </w:rPr>
              <w:t>den Arbeitszeitplan aufzustellen und die Arbeitstätigkeiten der Teammitglieder</w:t>
            </w:r>
            <w:bookmarkEnd w:id="194"/>
          </w:p>
          <w:p w:rsidR="00C8464A" w:rsidRPr="00F750C5" w:rsidRDefault="00F750C5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195" w:name="sentence_205"/>
            <w:r>
              <w:rPr>
                <w:rFonts w:cs="Verdana"/>
                <w:lang w:val="de-AT"/>
              </w:rPr>
              <w:t>s</w:t>
            </w:r>
            <w:r w:rsidRPr="00F750C5">
              <w:rPr>
                <w:rFonts w:cs="Verdana"/>
                <w:lang w:val="de-AT"/>
              </w:rPr>
              <w:t>ich an Beurteilungen von</w:t>
            </w:r>
            <w:r w:rsidR="00C8464A" w:rsidRPr="00F750C5">
              <w:rPr>
                <w:rFonts w:cs="Verdana"/>
                <w:lang w:val="de-AT"/>
              </w:rPr>
              <w:t xml:space="preserve"> Teammitgliedern </w:t>
            </w:r>
            <w:bookmarkEnd w:id="195"/>
            <w:r>
              <w:rPr>
                <w:rFonts w:cs="Verdana"/>
                <w:lang w:val="de-AT"/>
              </w:rPr>
              <w:t>zu beteiligen</w:t>
            </w:r>
          </w:p>
          <w:p w:rsidR="00C8464A" w:rsidRPr="00F750C5" w:rsidRDefault="00C8464A" w:rsidP="00EC6036">
            <w:pPr>
              <w:rPr>
                <w:lang w:val="de-AT"/>
              </w:rPr>
            </w:pPr>
          </w:p>
        </w:tc>
        <w:tc>
          <w:tcPr>
            <w:tcW w:w="4809" w:type="dxa"/>
            <w:gridSpan w:val="3"/>
            <w:shd w:val="clear" w:color="auto" w:fill="auto"/>
          </w:tcPr>
          <w:p w:rsidR="00C8464A" w:rsidRPr="00C8464A" w:rsidRDefault="00C8464A" w:rsidP="00EC6036">
            <w:pPr>
              <w:rPr>
                <w:iCs/>
                <w:lang w:val="en-US"/>
              </w:rPr>
            </w:pPr>
            <w:bookmarkStart w:id="196" w:name="sentence_206"/>
            <w:r>
              <w:rPr>
                <w:iCs/>
                <w:lang w:val="en-US"/>
              </w:rPr>
              <w:t>Der Lernende versteht</w:t>
            </w:r>
            <w:bookmarkEnd w:id="196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197" w:name="sentence_207"/>
            <w:r w:rsidRPr="005F3376">
              <w:rPr>
                <w:rFonts w:cs="Verdana"/>
                <w:lang w:val="de-AT"/>
              </w:rPr>
              <w:t xml:space="preserve">wie man Informationen mit dem Team teilt </w:t>
            </w:r>
            <w:bookmarkEnd w:id="197"/>
          </w:p>
          <w:p w:rsidR="00C8464A" w:rsidRPr="005F3376" w:rsidRDefault="00A04BE6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198" w:name="sentence_208"/>
            <w:r>
              <w:rPr>
                <w:rFonts w:cs="Verdana"/>
                <w:lang w:val="de-AT"/>
              </w:rPr>
              <w:t xml:space="preserve">interdisziplinäres Arbeiten </w:t>
            </w:r>
            <w:r w:rsidR="00244AB0" w:rsidRPr="005F3376">
              <w:rPr>
                <w:rFonts w:cs="Verdana"/>
                <w:lang w:val="de-AT"/>
              </w:rPr>
              <w:t>und Planung der eigenen Arbeitstätigkeiten</w:t>
            </w:r>
            <w:bookmarkEnd w:id="198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199" w:name="sentence_209"/>
            <w:r w:rsidRPr="005F3376">
              <w:rPr>
                <w:rFonts w:cs="Verdana"/>
                <w:lang w:val="de-AT"/>
              </w:rPr>
              <w:t>wie man Teamgeist schafft und sich Solidarität bewusst ist</w:t>
            </w:r>
            <w:bookmarkEnd w:id="199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200" w:name="sentence_210"/>
            <w:r w:rsidRPr="005F3376">
              <w:rPr>
                <w:rFonts w:cs="Verdana"/>
                <w:lang w:val="de-AT"/>
              </w:rPr>
              <w:t>wie man verantwortungsvoll im Team handelt</w:t>
            </w:r>
            <w:bookmarkEnd w:id="200"/>
          </w:p>
          <w:p w:rsidR="00C8464A" w:rsidRPr="00C8464A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201" w:name="sentence_211"/>
            <w:r>
              <w:rPr>
                <w:rFonts w:cs="Verdana"/>
                <w:lang w:val="en-US"/>
              </w:rPr>
              <w:t>wie man über Methoden reflektiert</w:t>
            </w:r>
            <w:bookmarkEnd w:id="201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202" w:name="sentence_212"/>
            <w:r w:rsidRPr="005F3376">
              <w:rPr>
                <w:rFonts w:cs="Verdana"/>
                <w:lang w:val="de-AT"/>
              </w:rPr>
              <w:t>wie man die Mitglieder des Teams respektiert</w:t>
            </w:r>
            <w:bookmarkEnd w:id="202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203" w:name="sentence_213"/>
            <w:r w:rsidRPr="005F3376">
              <w:rPr>
                <w:rFonts w:cs="Verdana"/>
                <w:lang w:val="de-AT"/>
              </w:rPr>
              <w:t>wie man vernünftig und verantwortungsvoll handelt</w:t>
            </w:r>
            <w:bookmarkEnd w:id="203"/>
          </w:p>
          <w:p w:rsidR="00C8464A" w:rsidRPr="00C8464A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bookmarkStart w:id="204" w:name="sentence_214"/>
            <w:r>
              <w:rPr>
                <w:lang w:val="en-US"/>
              </w:rPr>
              <w:lastRenderedPageBreak/>
              <w:t>wie man Druck standhält</w:t>
            </w:r>
            <w:bookmarkEnd w:id="204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205" w:name="sentence_215"/>
            <w:r w:rsidRPr="005F3376">
              <w:rPr>
                <w:rFonts w:cs="Verdana"/>
                <w:lang w:val="de-AT"/>
              </w:rPr>
              <w:t>wie man Schulungsbedürfnisse der Teammitglieder erkennt</w:t>
            </w:r>
            <w:bookmarkEnd w:id="205"/>
          </w:p>
          <w:p w:rsidR="00C8464A" w:rsidRPr="00C8464A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206" w:name="sentence_216"/>
            <w:r>
              <w:rPr>
                <w:rFonts w:cs="Verdana"/>
                <w:lang w:val="en-US"/>
              </w:rPr>
              <w:t>die Bedeutung der Gesetze</w:t>
            </w:r>
            <w:bookmarkEnd w:id="206"/>
          </w:p>
          <w:p w:rsidR="00C8464A" w:rsidRPr="00C8464A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207" w:name="sentence_217"/>
            <w:r>
              <w:rPr>
                <w:rFonts w:cs="Verdana"/>
                <w:lang w:val="en-US"/>
              </w:rPr>
              <w:t>die Bedeutung der Initiative</w:t>
            </w:r>
            <w:bookmarkEnd w:id="207"/>
          </w:p>
          <w:p w:rsidR="00C8464A" w:rsidRPr="00C8464A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208" w:name="sentence_218"/>
            <w:r>
              <w:rPr>
                <w:rFonts w:cs="Verdana"/>
                <w:lang w:val="en-US"/>
              </w:rPr>
              <w:t>die Bedeutung der Anpassungsfähigkeit</w:t>
            </w:r>
            <w:bookmarkEnd w:id="208"/>
          </w:p>
          <w:p w:rsidR="00C8464A" w:rsidRPr="00C8464A" w:rsidRDefault="00C8464A" w:rsidP="009B1FC1">
            <w:pPr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bookmarkStart w:id="209" w:name="sentence_219"/>
            <w:r>
              <w:rPr>
                <w:lang w:val="en-US"/>
              </w:rPr>
              <w:t>die Bedeutung der Pünktlichkeit</w:t>
            </w:r>
            <w:bookmarkEnd w:id="209"/>
          </w:p>
        </w:tc>
      </w:tr>
      <w:tr w:rsidR="00C8464A" w:rsidRPr="00FA55A0" w:rsidTr="00EC6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82" w:type="dxa"/>
            <w:gridSpan w:val="5"/>
            <w:shd w:val="clear" w:color="auto" w:fill="auto"/>
          </w:tcPr>
          <w:p w:rsidR="00503991" w:rsidRPr="00FA55A0" w:rsidRDefault="00503991" w:rsidP="00503991">
            <w:pPr>
              <w:pStyle w:val="KeinLeerraum"/>
            </w:pPr>
          </w:p>
        </w:tc>
        <w:tc>
          <w:tcPr>
            <w:tcW w:w="1845" w:type="dxa"/>
            <w:shd w:val="clear" w:color="auto" w:fill="auto"/>
          </w:tcPr>
          <w:p w:rsidR="00C8464A" w:rsidRDefault="00C8464A" w:rsidP="00503991">
            <w:pPr>
              <w:pStyle w:val="KeinLeerraum"/>
              <w:rPr>
                <w:lang w:val="en-US"/>
              </w:rPr>
            </w:pPr>
          </w:p>
          <w:p w:rsidR="009950B8" w:rsidRPr="00FA55A0" w:rsidRDefault="009950B8" w:rsidP="00503991">
            <w:pPr>
              <w:pStyle w:val="KeinLeerraum"/>
              <w:rPr>
                <w:lang w:val="en-US"/>
              </w:rPr>
            </w:pPr>
          </w:p>
        </w:tc>
      </w:tr>
      <w:tr w:rsidR="00C8464A" w:rsidRPr="00193345" w:rsidTr="00EC6036">
        <w:tc>
          <w:tcPr>
            <w:tcW w:w="3227" w:type="dxa"/>
            <w:shd w:val="clear" w:color="auto" w:fill="auto"/>
          </w:tcPr>
          <w:p w:rsidR="00C8464A" w:rsidRPr="001D4929" w:rsidRDefault="00C8464A" w:rsidP="00503991">
            <w:pPr>
              <w:pStyle w:val="KeinLeerraum"/>
              <w:rPr>
                <w:highlight w:val="yellow"/>
              </w:rPr>
            </w:pPr>
            <w:bookmarkStart w:id="210" w:name="sentence_220"/>
            <w:r>
              <w:rPr>
                <w:highlight w:val="yellow"/>
              </w:rPr>
              <w:t>Name der Einheit 5:</w:t>
            </w:r>
            <w:bookmarkEnd w:id="210"/>
          </w:p>
          <w:p w:rsidR="00C8464A" w:rsidRPr="001D4929" w:rsidRDefault="00C8464A" w:rsidP="00EC6036">
            <w:pPr>
              <w:spacing w:after="0" w:line="240" w:lineRule="auto"/>
              <w:rPr>
                <w:highlight w:val="yellow"/>
              </w:rPr>
            </w:pPr>
          </w:p>
          <w:p w:rsidR="00C8464A" w:rsidRPr="001D4929" w:rsidRDefault="00C8464A" w:rsidP="00EC603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464A" w:rsidRPr="00C8464A" w:rsidRDefault="00C8464A" w:rsidP="00EC603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C8464A" w:rsidRPr="00C8464A" w:rsidRDefault="00C8464A" w:rsidP="00EC6036">
            <w:pPr>
              <w:pStyle w:val="Textkrper"/>
              <w:widowControl/>
              <w:rPr>
                <w:rFonts w:ascii="Calibri" w:hAnsi="Calibri"/>
                <w:sz w:val="24"/>
                <w:szCs w:val="24"/>
              </w:rPr>
            </w:pPr>
            <w:bookmarkStart w:id="211" w:name="sentence_221"/>
            <w:r>
              <w:rPr>
                <w:rFonts w:ascii="Calibri" w:hAnsi="Calibri"/>
                <w:sz w:val="24"/>
                <w:szCs w:val="24"/>
              </w:rPr>
              <w:t>Administrative und dokumentarische Aufgaben</w:t>
            </w:r>
            <w:bookmarkEnd w:id="211"/>
          </w:p>
          <w:p w:rsidR="00C8464A" w:rsidRPr="00C8464A" w:rsidRDefault="00C8464A" w:rsidP="00EC603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C8464A" w:rsidRPr="00C8464A" w:rsidRDefault="00C8464A" w:rsidP="00EC603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C8464A" w:rsidRPr="00193345" w:rsidRDefault="004A7693" w:rsidP="00EC6036">
            <w:pPr>
              <w:spacing w:after="0" w:line="480" w:lineRule="auto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14400" cy="1003300"/>
                  <wp:effectExtent l="0" t="0" r="0" b="12700"/>
                  <wp:docPr id="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64A" w:rsidRPr="00193345" w:rsidTr="00EC6036">
        <w:tc>
          <w:tcPr>
            <w:tcW w:w="3227" w:type="dxa"/>
            <w:shd w:val="clear" w:color="auto" w:fill="auto"/>
          </w:tcPr>
          <w:p w:rsidR="00C8464A" w:rsidRPr="00193345" w:rsidRDefault="00C8464A" w:rsidP="00EC6036">
            <w:pPr>
              <w:spacing w:after="0" w:line="240" w:lineRule="auto"/>
            </w:pPr>
            <w:bookmarkStart w:id="212" w:name="sentence_223"/>
            <w:r>
              <w:t>Gehört zum Fachbereich:</w:t>
            </w:r>
            <w:bookmarkEnd w:id="212"/>
          </w:p>
          <w:p w:rsidR="00C8464A" w:rsidRPr="00193345" w:rsidRDefault="00C8464A" w:rsidP="00EC6036">
            <w:pPr>
              <w:spacing w:after="0" w:line="240" w:lineRule="auto"/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464A" w:rsidRPr="00C8464A" w:rsidRDefault="00C8464A" w:rsidP="00EC6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7C92" w:rsidRDefault="00C8464A" w:rsidP="00EC6036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13" w:name="sentence_224"/>
            <w:r>
              <w:rPr>
                <w:b/>
                <w:sz w:val="24"/>
                <w:szCs w:val="24"/>
              </w:rPr>
              <w:t>Gesundheitswesen</w:t>
            </w:r>
            <w:bookmarkEnd w:id="213"/>
          </w:p>
          <w:p w:rsidR="00C8464A" w:rsidRPr="00C8464A" w:rsidRDefault="00C8464A" w:rsidP="00EC6036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14" w:name="sentence_225"/>
            <w:r>
              <w:rPr>
                <w:b/>
                <w:sz w:val="24"/>
                <w:szCs w:val="24"/>
              </w:rPr>
              <w:t xml:space="preserve">   </w:t>
            </w:r>
            <w:bookmarkEnd w:id="214"/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C8464A" w:rsidRPr="00193345" w:rsidRDefault="00C8464A" w:rsidP="00EC6036">
            <w:pPr>
              <w:spacing w:after="0" w:line="240" w:lineRule="auto"/>
            </w:pPr>
          </w:p>
        </w:tc>
      </w:tr>
      <w:tr w:rsidR="00C8464A" w:rsidRPr="003E37F5" w:rsidTr="00EC6036">
        <w:tc>
          <w:tcPr>
            <w:tcW w:w="9618" w:type="dxa"/>
            <w:gridSpan w:val="3"/>
            <w:shd w:val="clear" w:color="auto" w:fill="auto"/>
          </w:tcPr>
          <w:p w:rsidR="0061479B" w:rsidRPr="005F3376" w:rsidRDefault="00C8464A" w:rsidP="008438F6">
            <w:pPr>
              <w:spacing w:after="0" w:line="240" w:lineRule="auto"/>
              <w:rPr>
                <w:lang w:val="de-AT"/>
              </w:rPr>
            </w:pPr>
            <w:bookmarkStart w:id="215" w:name="sentence_226"/>
            <w:r w:rsidRPr="005F3376">
              <w:rPr>
                <w:lang w:val="de-AT"/>
              </w:rPr>
              <w:t xml:space="preserve">Arbeitsaufgaben umfassen:  </w:t>
            </w:r>
            <w:bookmarkEnd w:id="215"/>
          </w:p>
          <w:p w:rsidR="00C8464A" w:rsidRPr="00A04BE6" w:rsidRDefault="003E37F5" w:rsidP="008438F6">
            <w:pPr>
              <w:spacing w:after="0" w:line="240" w:lineRule="auto"/>
              <w:rPr>
                <w:color w:val="1F497D"/>
                <w:lang w:val="de-AT"/>
              </w:rPr>
            </w:pPr>
            <w:bookmarkStart w:id="216" w:name="sentence_227"/>
            <w:r w:rsidRPr="005F3376">
              <w:rPr>
                <w:color w:val="1F497D"/>
                <w:lang w:val="de-AT"/>
              </w:rPr>
              <w:t>Einen Überblick über das Team bekommen, die Arbeit mit Verwaltungsaufgaben und Entwicklung der Fähigkeit, Produkte und M</w:t>
            </w:r>
            <w:r w:rsidR="00A04BE6">
              <w:rPr>
                <w:color w:val="1F497D"/>
                <w:lang w:val="de-AT"/>
              </w:rPr>
              <w:t xml:space="preserve">aterialien zu bewerten und </w:t>
            </w:r>
            <w:r w:rsidRPr="005F3376">
              <w:rPr>
                <w:color w:val="1F497D"/>
                <w:lang w:val="de-AT"/>
              </w:rPr>
              <w:t xml:space="preserve">Arbeitsmethoden zu reflektieren. </w:t>
            </w:r>
            <w:bookmarkStart w:id="217" w:name="sentence_228"/>
            <w:bookmarkEnd w:id="216"/>
            <w:r w:rsidRPr="00A04BE6">
              <w:rPr>
                <w:color w:val="1F497D"/>
                <w:lang w:val="de-AT"/>
              </w:rPr>
              <w:t>Sich zu einem professionellen Kollegen entwickeln</w:t>
            </w:r>
            <w:bookmarkEnd w:id="217"/>
            <w:r w:rsidR="00A04BE6">
              <w:rPr>
                <w:color w:val="1F497D"/>
                <w:lang w:val="de-AT"/>
              </w:rPr>
              <w:t>.</w:t>
            </w:r>
          </w:p>
          <w:p w:rsidR="00C8464A" w:rsidRPr="00A04BE6" w:rsidRDefault="00C8464A" w:rsidP="001B20A7">
            <w:pPr>
              <w:spacing w:after="0" w:line="240" w:lineRule="auto"/>
              <w:rPr>
                <w:color w:val="1F497D"/>
                <w:lang w:val="de-AT"/>
              </w:rPr>
            </w:pPr>
          </w:p>
        </w:tc>
        <w:tc>
          <w:tcPr>
            <w:tcW w:w="2256" w:type="dxa"/>
            <w:shd w:val="clear" w:color="auto" w:fill="auto"/>
          </w:tcPr>
          <w:p w:rsidR="00C8464A" w:rsidRPr="003E37F5" w:rsidRDefault="00C8464A" w:rsidP="00EC6036">
            <w:pPr>
              <w:spacing w:after="0" w:line="240" w:lineRule="auto"/>
              <w:rPr>
                <w:lang w:val="en-US"/>
              </w:rPr>
            </w:pPr>
            <w:bookmarkStart w:id="218" w:name="sentence_229"/>
            <w:r>
              <w:rPr>
                <w:lang w:val="en-US"/>
              </w:rPr>
              <w:t>EQR-Niveau: 4</w:t>
            </w:r>
            <w:bookmarkEnd w:id="218"/>
          </w:p>
        </w:tc>
        <w:tc>
          <w:tcPr>
            <w:tcW w:w="2553" w:type="dxa"/>
            <w:gridSpan w:val="2"/>
            <w:shd w:val="clear" w:color="auto" w:fill="auto"/>
          </w:tcPr>
          <w:p w:rsidR="00C8464A" w:rsidRPr="003E37F5" w:rsidRDefault="00C8464A" w:rsidP="00EC6036">
            <w:pPr>
              <w:spacing w:after="0" w:line="240" w:lineRule="auto"/>
              <w:rPr>
                <w:lang w:val="en-US"/>
              </w:rPr>
            </w:pPr>
            <w:bookmarkStart w:id="219" w:name="sentence_230"/>
            <w:r>
              <w:rPr>
                <w:lang w:val="en-US"/>
              </w:rPr>
              <w:t>DQR-Niveau: 4</w:t>
            </w:r>
            <w:bookmarkEnd w:id="219"/>
          </w:p>
        </w:tc>
      </w:tr>
      <w:tr w:rsidR="00C8464A" w:rsidRPr="00125F41" w:rsidTr="00EC6036">
        <w:tc>
          <w:tcPr>
            <w:tcW w:w="14427" w:type="dxa"/>
            <w:gridSpan w:val="6"/>
            <w:shd w:val="clear" w:color="auto" w:fill="auto"/>
          </w:tcPr>
          <w:p w:rsidR="0061479B" w:rsidRPr="005F3376" w:rsidRDefault="00C8464A" w:rsidP="002139FF">
            <w:pPr>
              <w:spacing w:after="0" w:line="240" w:lineRule="auto"/>
              <w:rPr>
                <w:lang w:val="de-AT"/>
              </w:rPr>
            </w:pPr>
            <w:bookmarkStart w:id="220" w:name="sentence_231"/>
            <w:r w:rsidRPr="005F3376">
              <w:rPr>
                <w:lang w:val="de-AT"/>
              </w:rPr>
              <w:t xml:space="preserve">Beschreibung der Einheit: </w:t>
            </w:r>
            <w:bookmarkEnd w:id="220"/>
          </w:p>
          <w:p w:rsidR="00C8464A" w:rsidRPr="00A04BE6" w:rsidRDefault="003E37F5" w:rsidP="002139FF">
            <w:pPr>
              <w:spacing w:after="0" w:line="240" w:lineRule="auto"/>
              <w:rPr>
                <w:color w:val="1F497D"/>
                <w:lang w:val="de-AT"/>
              </w:rPr>
            </w:pPr>
            <w:bookmarkStart w:id="221" w:name="sentence_232"/>
            <w:r w:rsidRPr="00A04BE6">
              <w:rPr>
                <w:color w:val="1F497D"/>
                <w:lang w:val="de-AT"/>
              </w:rPr>
              <w:t xml:space="preserve">Die verschiedenen Funktionen im Team lernen, sich das Wissen über Dokumentation und Verwaltung in den jeweiligen Bereichen aneignen, arbeiten, Einblick in die Rolle als Fachmann im Gesundheits- und Sozialwesen bekommen </w:t>
            </w:r>
            <w:bookmarkEnd w:id="221"/>
          </w:p>
          <w:p w:rsidR="00C8464A" w:rsidRPr="005F3376" w:rsidRDefault="00C8464A" w:rsidP="00EC6036">
            <w:pPr>
              <w:spacing w:after="0" w:line="240" w:lineRule="auto"/>
              <w:rPr>
                <w:lang w:val="de-AT"/>
              </w:rPr>
            </w:pPr>
          </w:p>
        </w:tc>
      </w:tr>
      <w:tr w:rsidR="00C8464A" w:rsidRPr="00193345" w:rsidTr="00EC6036">
        <w:tc>
          <w:tcPr>
            <w:tcW w:w="4809" w:type="dxa"/>
            <w:gridSpan w:val="2"/>
            <w:shd w:val="clear" w:color="auto" w:fill="B8CCE4"/>
          </w:tcPr>
          <w:p w:rsidR="00C8464A" w:rsidRPr="003E37F5" w:rsidRDefault="00C8464A" w:rsidP="00EC6036">
            <w:pPr>
              <w:spacing w:after="0" w:line="240" w:lineRule="auto"/>
              <w:rPr>
                <w:lang w:val="en-US"/>
              </w:rPr>
            </w:pPr>
            <w:bookmarkStart w:id="222" w:name="sentence_233"/>
            <w:r>
              <w:rPr>
                <w:lang w:val="en-US"/>
              </w:rPr>
              <w:t>Wissen</w:t>
            </w:r>
            <w:bookmarkEnd w:id="222"/>
          </w:p>
        </w:tc>
        <w:tc>
          <w:tcPr>
            <w:tcW w:w="4809" w:type="dxa"/>
            <w:shd w:val="clear" w:color="auto" w:fill="B8CCE4"/>
          </w:tcPr>
          <w:p w:rsidR="00C8464A" w:rsidRPr="00193345" w:rsidRDefault="00C8464A" w:rsidP="00EC6036">
            <w:pPr>
              <w:spacing w:after="0" w:line="240" w:lineRule="auto"/>
            </w:pPr>
            <w:bookmarkStart w:id="223" w:name="sentence_234"/>
            <w:r>
              <w:t>Fähigkeiten</w:t>
            </w:r>
            <w:bookmarkEnd w:id="223"/>
          </w:p>
        </w:tc>
        <w:tc>
          <w:tcPr>
            <w:tcW w:w="4809" w:type="dxa"/>
            <w:gridSpan w:val="3"/>
            <w:shd w:val="clear" w:color="auto" w:fill="B8CCE4"/>
          </w:tcPr>
          <w:p w:rsidR="00C8464A" w:rsidRPr="00193345" w:rsidRDefault="00C8464A" w:rsidP="00EC6036">
            <w:pPr>
              <w:spacing w:after="0" w:line="240" w:lineRule="auto"/>
            </w:pPr>
            <w:bookmarkStart w:id="224" w:name="sentence_235"/>
            <w:r>
              <w:t>Kompetenz</w:t>
            </w:r>
            <w:bookmarkEnd w:id="224"/>
          </w:p>
        </w:tc>
      </w:tr>
      <w:tr w:rsidR="00C8464A" w:rsidRPr="00FA55A0" w:rsidTr="0061479B">
        <w:trPr>
          <w:trHeight w:val="843"/>
        </w:trPr>
        <w:tc>
          <w:tcPr>
            <w:tcW w:w="4809" w:type="dxa"/>
            <w:gridSpan w:val="2"/>
            <w:shd w:val="clear" w:color="auto" w:fill="auto"/>
          </w:tcPr>
          <w:p w:rsidR="00C8464A" w:rsidRPr="005F3376" w:rsidRDefault="00C8464A" w:rsidP="00EC6036">
            <w:pPr>
              <w:rPr>
                <w:iCs/>
                <w:lang w:val="de-AT"/>
              </w:rPr>
            </w:pPr>
            <w:bookmarkStart w:id="225" w:name="sentence_236"/>
            <w:r w:rsidRPr="005F3376">
              <w:rPr>
                <w:iCs/>
                <w:lang w:val="de-AT"/>
              </w:rPr>
              <w:t>Der Lernende hat das Wissen über</w:t>
            </w:r>
            <w:bookmarkEnd w:id="225"/>
          </w:p>
          <w:p w:rsidR="00C8464A" w:rsidRPr="000D70D2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226" w:name="sentence_237"/>
            <w:r>
              <w:rPr>
                <w:rFonts w:cs="Verdana"/>
                <w:lang w:val="en-US"/>
              </w:rPr>
              <w:t>Status und Fähigkeiten der Teammitglieder</w:t>
            </w:r>
            <w:bookmarkEnd w:id="226"/>
          </w:p>
          <w:p w:rsidR="00C8464A" w:rsidRPr="000D70D2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227" w:name="sentence_238"/>
            <w:r>
              <w:rPr>
                <w:rFonts w:cs="Verdana"/>
                <w:lang w:val="en-US"/>
              </w:rPr>
              <w:t>Qualitätswerkzeuge und Dokumente, Vorschriften</w:t>
            </w:r>
            <w:bookmarkEnd w:id="227"/>
          </w:p>
          <w:p w:rsidR="00C8464A" w:rsidRPr="000D70D2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228" w:name="sentence_239"/>
            <w:r>
              <w:rPr>
                <w:rFonts w:cs="Verdana"/>
                <w:lang w:val="en-US"/>
              </w:rPr>
              <w:t>Abläufe von Bestellungen</w:t>
            </w:r>
            <w:bookmarkEnd w:id="228"/>
          </w:p>
          <w:p w:rsidR="00C8464A" w:rsidRPr="000D70D2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229" w:name="sentence_240"/>
            <w:r>
              <w:rPr>
                <w:rFonts w:cs="Verdana"/>
                <w:lang w:val="en-US"/>
              </w:rPr>
              <w:t>Materialumsatz</w:t>
            </w:r>
            <w:bookmarkEnd w:id="229"/>
          </w:p>
          <w:p w:rsidR="00C8464A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bookmarkStart w:id="230" w:name="sentence_241"/>
            <w:r>
              <w:rPr>
                <w:lang w:val="en-US"/>
              </w:rPr>
              <w:t xml:space="preserve">Klassifizierung von: </w:t>
            </w:r>
            <w:bookmarkEnd w:id="230"/>
          </w:p>
          <w:p w:rsidR="007736B9" w:rsidRDefault="007736B9" w:rsidP="007736B9">
            <w:pPr>
              <w:numPr>
                <w:ilvl w:val="0"/>
                <w:numId w:val="27"/>
              </w:numPr>
              <w:spacing w:after="0" w:line="240" w:lineRule="auto"/>
              <w:rPr>
                <w:lang w:val="en-US"/>
              </w:rPr>
            </w:pPr>
            <w:bookmarkStart w:id="231" w:name="sentence_242"/>
            <w:r>
              <w:rPr>
                <w:lang w:val="en-US"/>
              </w:rPr>
              <w:lastRenderedPageBreak/>
              <w:t>administrative</w:t>
            </w:r>
            <w:r w:rsidR="00A04BE6">
              <w:rPr>
                <w:lang w:val="en-US"/>
              </w:rPr>
              <w:t>n</w:t>
            </w:r>
            <w:r>
              <w:rPr>
                <w:lang w:val="en-US"/>
              </w:rPr>
              <w:t xml:space="preserve"> Dokumente</w:t>
            </w:r>
            <w:r w:rsidR="00A04BE6">
              <w:rPr>
                <w:lang w:val="en-US"/>
              </w:rPr>
              <w:t>n</w:t>
            </w:r>
            <w:r>
              <w:rPr>
                <w:lang w:val="en-US"/>
              </w:rPr>
              <w:t xml:space="preserve"> </w:t>
            </w:r>
            <w:bookmarkEnd w:id="231"/>
          </w:p>
          <w:p w:rsidR="007736B9" w:rsidRDefault="007736B9" w:rsidP="007736B9">
            <w:pPr>
              <w:numPr>
                <w:ilvl w:val="0"/>
                <w:numId w:val="27"/>
              </w:numPr>
              <w:spacing w:after="0" w:line="240" w:lineRule="auto"/>
              <w:rPr>
                <w:lang w:val="en-US"/>
              </w:rPr>
            </w:pPr>
            <w:bookmarkStart w:id="232" w:name="sentence_243"/>
            <w:r>
              <w:rPr>
                <w:lang w:val="en-US"/>
              </w:rPr>
              <w:t>Patientenkarteien</w:t>
            </w:r>
            <w:bookmarkEnd w:id="232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lang w:val="de-AT"/>
              </w:rPr>
            </w:pPr>
            <w:bookmarkStart w:id="233" w:name="sentence_244"/>
            <w:r w:rsidRPr="005F3376">
              <w:rPr>
                <w:lang w:val="de-AT"/>
              </w:rPr>
              <w:t>Umgang mit Computer und professioneller Software</w:t>
            </w:r>
            <w:bookmarkEnd w:id="233"/>
          </w:p>
          <w:p w:rsidR="00C8464A" w:rsidRPr="000D70D2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bookmarkStart w:id="234" w:name="sentence_245"/>
            <w:r>
              <w:rPr>
                <w:lang w:val="en-US"/>
              </w:rPr>
              <w:t>das Berufsgeheimnis und Diskretion</w:t>
            </w:r>
            <w:bookmarkEnd w:id="234"/>
          </w:p>
          <w:p w:rsidR="00C8464A" w:rsidRPr="000D70D2" w:rsidRDefault="00C8464A" w:rsidP="00EC6036">
            <w:pPr>
              <w:rPr>
                <w:lang w:val="en-US"/>
              </w:rPr>
            </w:pPr>
          </w:p>
          <w:p w:rsidR="00C8464A" w:rsidRPr="000D70D2" w:rsidRDefault="00C8464A" w:rsidP="00EC6036">
            <w:pPr>
              <w:rPr>
                <w:lang w:val="en-US"/>
              </w:rPr>
            </w:pPr>
          </w:p>
        </w:tc>
        <w:tc>
          <w:tcPr>
            <w:tcW w:w="4809" w:type="dxa"/>
            <w:shd w:val="clear" w:color="auto" w:fill="auto"/>
          </w:tcPr>
          <w:p w:rsidR="00C8464A" w:rsidRPr="005F3376" w:rsidRDefault="00C8464A" w:rsidP="00EC6036">
            <w:pPr>
              <w:rPr>
                <w:iCs/>
                <w:lang w:val="de-AT"/>
              </w:rPr>
            </w:pPr>
            <w:bookmarkStart w:id="235" w:name="sentence_246"/>
            <w:r w:rsidRPr="005F3376">
              <w:rPr>
                <w:iCs/>
                <w:lang w:val="de-AT"/>
              </w:rPr>
              <w:lastRenderedPageBreak/>
              <w:t>Der Lernende ist in der Lage</w:t>
            </w:r>
            <w:bookmarkEnd w:id="235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236" w:name="sentence_247"/>
            <w:r w:rsidRPr="005F3376">
              <w:rPr>
                <w:rFonts w:cs="Verdana"/>
                <w:lang w:val="de-AT"/>
              </w:rPr>
              <w:t>zu erklären, welche Mitarbeiter für die Qualitätskontrollen und das Qualitätsmanagement zuständig sind</w:t>
            </w:r>
            <w:bookmarkEnd w:id="236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237" w:name="sentence_248"/>
            <w:r w:rsidRPr="005F3376">
              <w:rPr>
                <w:rFonts w:cs="Verdana"/>
                <w:lang w:val="de-AT"/>
              </w:rPr>
              <w:t>Beteiligung an der Erstellung und / oder Verbesserung von Qualitätswerkzeugen und / oder Dokumenten</w:t>
            </w:r>
            <w:bookmarkEnd w:id="237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238" w:name="sentence_249"/>
            <w:r w:rsidRPr="005F3376">
              <w:rPr>
                <w:rFonts w:cs="Verdana"/>
                <w:lang w:val="de-AT"/>
              </w:rPr>
              <w:lastRenderedPageBreak/>
              <w:t>Beteiligung an der Umsetzung eines Qualitätsprozesses</w:t>
            </w:r>
            <w:bookmarkEnd w:id="238"/>
          </w:p>
          <w:p w:rsidR="00C8464A" w:rsidRPr="000D70D2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239" w:name="sentence_250"/>
            <w:r>
              <w:rPr>
                <w:rFonts w:cs="Verdana"/>
                <w:lang w:val="en-US"/>
              </w:rPr>
              <w:t>Beurteilung von Produkt- und Materialbedarf</w:t>
            </w:r>
            <w:bookmarkEnd w:id="239"/>
          </w:p>
          <w:p w:rsidR="007736B9" w:rsidRPr="005F3376" w:rsidRDefault="007736B9" w:rsidP="00EC6036">
            <w:pPr>
              <w:numPr>
                <w:ilvl w:val="0"/>
                <w:numId w:val="12"/>
              </w:numPr>
              <w:spacing w:after="0" w:line="240" w:lineRule="auto"/>
              <w:rPr>
                <w:rStyle w:val="hps"/>
                <w:rFonts w:cs="Verdana"/>
                <w:lang w:val="de-AT"/>
              </w:rPr>
            </w:pPr>
            <w:bookmarkStart w:id="240" w:name="sentence_251"/>
            <w:r w:rsidRPr="005F3376">
              <w:rPr>
                <w:rStyle w:val="hps"/>
                <w:rFonts w:cs="Verdana"/>
                <w:lang w:val="de-AT"/>
              </w:rPr>
              <w:t>Anschaffung planen, unter Berücksichtigung der bereits vorhandenen Produkte und deren Haltbarkeit</w:t>
            </w:r>
            <w:bookmarkEnd w:id="240"/>
          </w:p>
          <w:p w:rsidR="00C8464A" w:rsidRPr="000D70D2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241" w:name="sentence_252"/>
            <w:r>
              <w:rPr>
                <w:rFonts w:cs="Verdana"/>
                <w:lang w:val="en-US"/>
              </w:rPr>
              <w:t>eine Bestellung aufgeben</w:t>
            </w:r>
            <w:bookmarkEnd w:id="241"/>
          </w:p>
          <w:p w:rsidR="00C8464A" w:rsidRPr="000D70D2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242" w:name="sentence_253"/>
            <w:r>
              <w:rPr>
                <w:rFonts w:cs="Verdana"/>
                <w:lang w:val="en-US"/>
              </w:rPr>
              <w:t>aktuelle Verwaltungsdokumente ausfüllen</w:t>
            </w:r>
            <w:bookmarkEnd w:id="242"/>
          </w:p>
          <w:p w:rsidR="00C8464A" w:rsidRPr="000D70D2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243" w:name="sentence_254"/>
            <w:r>
              <w:rPr>
                <w:rFonts w:cs="Verdana"/>
                <w:lang w:val="en-US"/>
              </w:rPr>
              <w:t>verschiedene Ablagesysteme für Routinedokumente vorschlagen</w:t>
            </w:r>
            <w:bookmarkEnd w:id="243"/>
          </w:p>
          <w:p w:rsidR="00C8464A" w:rsidRPr="000D70D2" w:rsidRDefault="00C8464A" w:rsidP="0061479B">
            <w:pPr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bookmarkStart w:id="244" w:name="sentence_255"/>
            <w:r>
              <w:rPr>
                <w:lang w:val="en-US"/>
              </w:rPr>
              <w:t>Umgang mit Software</w:t>
            </w:r>
            <w:bookmarkEnd w:id="244"/>
          </w:p>
        </w:tc>
        <w:tc>
          <w:tcPr>
            <w:tcW w:w="4809" w:type="dxa"/>
            <w:gridSpan w:val="3"/>
            <w:shd w:val="clear" w:color="auto" w:fill="auto"/>
          </w:tcPr>
          <w:p w:rsidR="00C8464A" w:rsidRPr="000D70D2" w:rsidRDefault="00C8464A" w:rsidP="00EC6036">
            <w:pPr>
              <w:rPr>
                <w:iCs/>
                <w:lang w:val="en-US"/>
              </w:rPr>
            </w:pPr>
            <w:bookmarkStart w:id="245" w:name="sentence_256"/>
            <w:r>
              <w:rPr>
                <w:iCs/>
                <w:lang w:val="en-US"/>
              </w:rPr>
              <w:lastRenderedPageBreak/>
              <w:t>Der Lernende versteht</w:t>
            </w:r>
            <w:bookmarkEnd w:id="245"/>
          </w:p>
          <w:p w:rsidR="00C8464A" w:rsidRPr="000D70D2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246" w:name="sentence_257"/>
            <w:r>
              <w:rPr>
                <w:rFonts w:cs="Verdana"/>
                <w:lang w:val="en-US"/>
              </w:rPr>
              <w:t>wie Dokumente klassifiziert werden</w:t>
            </w:r>
            <w:bookmarkEnd w:id="246"/>
          </w:p>
          <w:p w:rsidR="00C8464A" w:rsidRPr="000D70D2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247" w:name="sentence_258"/>
            <w:r>
              <w:rPr>
                <w:rFonts w:cs="Verdana"/>
                <w:lang w:val="en-US"/>
              </w:rPr>
              <w:t>wie aktuelle Verwaltungsdokumente ausgefüllt werden</w:t>
            </w:r>
            <w:bookmarkEnd w:id="247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248" w:name="sentence_259"/>
            <w:r w:rsidRPr="005F3376">
              <w:rPr>
                <w:rFonts w:cs="Verdana"/>
                <w:lang w:val="de-AT"/>
              </w:rPr>
              <w:t>wie sichergestellt wird, dass alle Schritte eingehalten werden</w:t>
            </w:r>
            <w:bookmarkEnd w:id="248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249" w:name="sentence_260"/>
            <w:r w:rsidRPr="005F3376">
              <w:rPr>
                <w:rFonts w:cs="Verdana"/>
                <w:lang w:val="de-AT"/>
              </w:rPr>
              <w:t xml:space="preserve">die Bedeutung der Wahrung des </w:t>
            </w:r>
            <w:r w:rsidRPr="005F3376">
              <w:rPr>
                <w:rFonts w:cs="Verdana"/>
                <w:lang w:val="de-AT"/>
              </w:rPr>
              <w:lastRenderedPageBreak/>
              <w:t>Berufsgeheimnisses</w:t>
            </w:r>
            <w:bookmarkEnd w:id="249"/>
          </w:p>
          <w:p w:rsidR="00C8464A" w:rsidRPr="000D70D2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250" w:name="sentence_261"/>
            <w:r>
              <w:rPr>
                <w:rFonts w:cs="Verdana"/>
                <w:lang w:val="en-US"/>
              </w:rPr>
              <w:t>wie man über Methoden reflektiert</w:t>
            </w:r>
            <w:bookmarkEnd w:id="250"/>
          </w:p>
          <w:p w:rsidR="00C8464A" w:rsidRPr="000D70D2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bookmarkStart w:id="251" w:name="sentence_262"/>
            <w:r>
              <w:rPr>
                <w:lang w:val="en-US"/>
              </w:rPr>
              <w:t>wie ein Auftrag weiterverfolgt wird</w:t>
            </w:r>
            <w:bookmarkEnd w:id="251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lang w:val="de-AT"/>
              </w:rPr>
            </w:pPr>
            <w:bookmarkStart w:id="252" w:name="sentence_263"/>
            <w:r w:rsidRPr="005F3376">
              <w:rPr>
                <w:lang w:val="de-AT"/>
              </w:rPr>
              <w:t>wie man in einer vernünftigen und verantwortungsbewussten Weise handelt</w:t>
            </w:r>
            <w:bookmarkEnd w:id="252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lang w:val="de-AT"/>
              </w:rPr>
            </w:pPr>
            <w:bookmarkStart w:id="253" w:name="sentence_264"/>
            <w:r w:rsidRPr="005F3376">
              <w:rPr>
                <w:lang w:val="de-AT"/>
              </w:rPr>
              <w:t>sich der eigenen Verantwortung bewusst sein (Social Media)</w:t>
            </w:r>
            <w:bookmarkEnd w:id="253"/>
          </w:p>
          <w:p w:rsidR="00C8464A" w:rsidRPr="005F3376" w:rsidRDefault="00C8464A" w:rsidP="00EC6036">
            <w:pPr>
              <w:rPr>
                <w:lang w:val="de-AT"/>
              </w:rPr>
            </w:pPr>
          </w:p>
          <w:p w:rsidR="00C8464A" w:rsidRPr="005F3376" w:rsidRDefault="00C8464A" w:rsidP="00EC6036">
            <w:pPr>
              <w:rPr>
                <w:lang w:val="de-AT"/>
              </w:rPr>
            </w:pPr>
          </w:p>
        </w:tc>
      </w:tr>
    </w:tbl>
    <w:p w:rsidR="00DE6F5B" w:rsidRDefault="00DE6F5B" w:rsidP="00DE6F5B">
      <w:pPr>
        <w:pStyle w:val="KeinLeerraum"/>
      </w:pPr>
    </w:p>
    <w:p w:rsidR="009950B8" w:rsidRDefault="009950B8" w:rsidP="00DE6F5B">
      <w:pPr>
        <w:pStyle w:val="KeinLeerrau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82"/>
        <w:gridCol w:w="4809"/>
        <w:gridCol w:w="2256"/>
        <w:gridCol w:w="2553"/>
      </w:tblGrid>
      <w:tr w:rsidR="00DE6F5B" w:rsidRPr="00193345" w:rsidTr="001810DD">
        <w:tc>
          <w:tcPr>
            <w:tcW w:w="3227" w:type="dxa"/>
            <w:shd w:val="clear" w:color="auto" w:fill="auto"/>
          </w:tcPr>
          <w:p w:rsidR="00DE6F5B" w:rsidRPr="001D4929" w:rsidRDefault="00DE6F5B" w:rsidP="001810DD">
            <w:pPr>
              <w:spacing w:after="0" w:line="240" w:lineRule="auto"/>
              <w:rPr>
                <w:highlight w:val="yellow"/>
              </w:rPr>
            </w:pPr>
            <w:bookmarkStart w:id="254" w:name="sentence_265"/>
            <w:r>
              <w:rPr>
                <w:highlight w:val="yellow"/>
              </w:rPr>
              <w:t>Name der Einheit 6:</w:t>
            </w:r>
            <w:bookmarkEnd w:id="254"/>
          </w:p>
          <w:p w:rsidR="00DE6F5B" w:rsidRPr="001D4929" w:rsidRDefault="00DE6F5B" w:rsidP="001810DD">
            <w:pPr>
              <w:spacing w:after="0" w:line="240" w:lineRule="auto"/>
              <w:rPr>
                <w:highlight w:val="yellow"/>
              </w:rPr>
            </w:pPr>
          </w:p>
          <w:p w:rsidR="00DE6F5B" w:rsidRPr="001D4929" w:rsidRDefault="00DE6F5B" w:rsidP="001810DD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DE6F5B" w:rsidRPr="00C8464A" w:rsidRDefault="00DE6F5B" w:rsidP="001810D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DE6F5B" w:rsidRPr="00C8464A" w:rsidRDefault="00DE6F5B" w:rsidP="001810DD">
            <w:pPr>
              <w:pStyle w:val="Textkrper"/>
              <w:widowControl/>
              <w:rPr>
                <w:rFonts w:ascii="Calibri" w:hAnsi="Calibri"/>
                <w:sz w:val="24"/>
                <w:szCs w:val="24"/>
              </w:rPr>
            </w:pPr>
            <w:bookmarkStart w:id="255" w:name="sentence_266"/>
            <w:r>
              <w:rPr>
                <w:rFonts w:ascii="Calibri" w:hAnsi="Calibri"/>
                <w:sz w:val="24"/>
                <w:szCs w:val="24"/>
              </w:rPr>
              <w:t xml:space="preserve">Durchführung von Aktivitäten </w:t>
            </w:r>
            <w:bookmarkEnd w:id="255"/>
          </w:p>
          <w:p w:rsidR="00DE6F5B" w:rsidRPr="00C8464A" w:rsidRDefault="00DE6F5B" w:rsidP="001810D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DE6F5B" w:rsidRPr="00193345" w:rsidRDefault="004A7693" w:rsidP="001810DD">
            <w:pPr>
              <w:spacing w:after="0" w:line="480" w:lineRule="auto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14400" cy="1003300"/>
                  <wp:effectExtent l="0" t="0" r="0" b="12700"/>
                  <wp:docPr id="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F5B" w:rsidRPr="00193345" w:rsidTr="001810DD">
        <w:trPr>
          <w:trHeight w:val="719"/>
        </w:trPr>
        <w:tc>
          <w:tcPr>
            <w:tcW w:w="3227" w:type="dxa"/>
            <w:shd w:val="clear" w:color="auto" w:fill="auto"/>
          </w:tcPr>
          <w:p w:rsidR="00DE6F5B" w:rsidRPr="00193345" w:rsidRDefault="00DE6F5B" w:rsidP="001810DD">
            <w:pPr>
              <w:spacing w:after="0" w:line="240" w:lineRule="auto"/>
            </w:pPr>
            <w:bookmarkStart w:id="256" w:name="sentence_268"/>
            <w:r>
              <w:t>Gehört zum Fachbereich:</w:t>
            </w:r>
            <w:bookmarkEnd w:id="256"/>
          </w:p>
          <w:p w:rsidR="00DE6F5B" w:rsidRPr="00193345" w:rsidRDefault="00DE6F5B" w:rsidP="001810DD">
            <w:pPr>
              <w:spacing w:after="0" w:line="240" w:lineRule="auto"/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DE6F5B" w:rsidRPr="00C8464A" w:rsidRDefault="00DE6F5B" w:rsidP="001810DD">
            <w:pPr>
              <w:spacing w:after="0" w:line="240" w:lineRule="auto"/>
              <w:rPr>
                <w:sz w:val="24"/>
                <w:szCs w:val="24"/>
              </w:rPr>
            </w:pPr>
          </w:p>
          <w:p w:rsidR="00DE6F5B" w:rsidRPr="00A04BE6" w:rsidRDefault="00DE6F5B" w:rsidP="001810DD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57" w:name="sentence_269"/>
            <w:r w:rsidRPr="00A04BE6">
              <w:rPr>
                <w:b/>
                <w:sz w:val="24"/>
                <w:szCs w:val="24"/>
              </w:rPr>
              <w:t xml:space="preserve">Gesundheitswesen </w:t>
            </w:r>
            <w:bookmarkEnd w:id="257"/>
          </w:p>
        </w:tc>
        <w:tc>
          <w:tcPr>
            <w:tcW w:w="2553" w:type="dxa"/>
            <w:vMerge/>
            <w:shd w:val="clear" w:color="auto" w:fill="auto"/>
          </w:tcPr>
          <w:p w:rsidR="00DE6F5B" w:rsidRPr="00193345" w:rsidRDefault="00DE6F5B" w:rsidP="001810DD">
            <w:pPr>
              <w:spacing w:after="0" w:line="240" w:lineRule="auto"/>
            </w:pPr>
          </w:p>
        </w:tc>
      </w:tr>
      <w:tr w:rsidR="00DE6F5B" w:rsidRPr="00193345" w:rsidTr="001810DD">
        <w:trPr>
          <w:trHeight w:val="748"/>
          <w:hidden/>
        </w:trPr>
        <w:tc>
          <w:tcPr>
            <w:tcW w:w="9618" w:type="dxa"/>
            <w:gridSpan w:val="3"/>
            <w:shd w:val="clear" w:color="auto" w:fill="auto"/>
          </w:tcPr>
          <w:p w:rsidR="00DE6F5B" w:rsidRPr="0061479B" w:rsidRDefault="00DE6F5B" w:rsidP="001810DD">
            <w:pPr>
              <w:shd w:val="clear" w:color="auto" w:fill="FFFFFF"/>
              <w:textAlignment w:val="top"/>
              <w:rPr>
                <w:rFonts w:eastAsia="Times New Roman" w:cs="Arial"/>
                <w:vanish/>
                <w:color w:val="0070C0"/>
                <w:sz w:val="20"/>
                <w:szCs w:val="20"/>
                <w:lang w:val="en-US" w:eastAsia="zh-CN"/>
              </w:rPr>
            </w:pPr>
            <w:bookmarkStart w:id="258" w:name="sentence_270"/>
            <w:r>
              <w:rPr>
                <w:rFonts w:eastAsia="Times New Roman" w:cs="Arial"/>
                <w:vanish/>
                <w:color w:val="0070C0"/>
                <w:sz w:val="20"/>
                <w:szCs w:val="20"/>
                <w:lang w:val="en-US" w:eastAsia="zh-CN"/>
              </w:rPr>
              <w:t xml:space="preserve">Bereich der Arbeitsaufgaben: Entsprechend der physischen und mentalen Entwicklung des Patienten handeln, Planung und Durchführung von Aktivitäten und Beurteilung derselben. Dem Patienten helfen Ziele zu setzen. </w:t>
            </w:r>
            <w:bookmarkEnd w:id="258"/>
            <w:r w:rsidR="00855D3A">
              <w:fldChar w:fldCharType="begin"/>
            </w:r>
            <w:r w:rsidR="00855D3A">
              <w:instrText xml:space="preserve"> HYPERLINK "https://translate.google.com/?tr=f&amp;hl=da" </w:instrText>
            </w:r>
            <w:r w:rsidR="00855D3A">
              <w:fldChar w:fldCharType="separate"/>
            </w:r>
            <w:r w:rsidR="00855D3A">
              <w:fldChar w:fldCharType="end"/>
            </w:r>
          </w:p>
          <w:p w:rsidR="00DE6F5B" w:rsidRPr="0061479B" w:rsidRDefault="00DE6F5B" w:rsidP="001810DD">
            <w:pPr>
              <w:shd w:val="clear" w:color="auto" w:fill="FFFFFF"/>
              <w:textAlignment w:val="top"/>
              <w:rPr>
                <w:rFonts w:eastAsia="Times New Roman" w:cs="Arial"/>
                <w:vanish/>
                <w:color w:val="0070C0"/>
                <w:lang w:val="en-US" w:eastAsia="zh-CN"/>
              </w:rPr>
            </w:pPr>
          </w:p>
          <w:p w:rsidR="00DE6F5B" w:rsidRPr="005F13A4" w:rsidRDefault="00DE6F5B" w:rsidP="001810DD">
            <w:pPr>
              <w:shd w:val="clear" w:color="auto" w:fill="F1F1F1"/>
              <w:spacing w:after="0" w:line="240" w:lineRule="auto"/>
              <w:textAlignment w:val="top"/>
              <w:rPr>
                <w:rFonts w:eastAsia="Times New Roman" w:cs="Arial"/>
                <w:vanish/>
                <w:color w:val="0070C0"/>
                <w:lang w:val="en-US" w:eastAsia="zh-CN"/>
              </w:rPr>
            </w:pPr>
          </w:p>
          <w:p w:rsidR="00DE6F5B" w:rsidRPr="005F13A4" w:rsidRDefault="00855D3A" w:rsidP="001810DD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Arial"/>
                <w:vanish/>
                <w:color w:val="0070C0"/>
                <w:lang w:val="da-DK" w:eastAsia="zh-CN"/>
              </w:rPr>
            </w:pPr>
            <w:hyperlink r:id="rId11" w:history="1">
              <w:r w:rsidR="00DE6F5B" w:rsidRPr="005F13A4">
                <w:rPr>
                  <w:rFonts w:eastAsia="Times New Roman" w:cs="Arial"/>
                  <w:b/>
                  <w:bCs/>
                  <w:i/>
                  <w:iCs/>
                  <w:vanish/>
                  <w:color w:val="0070C0"/>
                  <w:u w:val="single"/>
                  <w:lang w:val="da-DK" w:eastAsia="zh-CN"/>
                </w:rPr>
                <w:t>aktivitet</w:t>
              </w:r>
            </w:hyperlink>
          </w:p>
          <w:p w:rsidR="00DE6F5B" w:rsidRPr="0061479B" w:rsidRDefault="00DE6F5B" w:rsidP="001810DD">
            <w:pPr>
              <w:shd w:val="clear" w:color="auto" w:fill="F5F5F5"/>
              <w:spacing w:after="120" w:line="240" w:lineRule="auto"/>
              <w:textAlignment w:val="top"/>
              <w:rPr>
                <w:rFonts w:eastAsia="Times New Roman" w:cs="Arial"/>
                <w:color w:val="0070C0"/>
                <w:lang w:val="en-US" w:eastAsia="zh-CN"/>
              </w:rPr>
            </w:pPr>
          </w:p>
        </w:tc>
        <w:tc>
          <w:tcPr>
            <w:tcW w:w="2256" w:type="dxa"/>
            <w:shd w:val="clear" w:color="auto" w:fill="auto"/>
          </w:tcPr>
          <w:p w:rsidR="00DE6F5B" w:rsidRPr="0061479B" w:rsidRDefault="00DE6F5B" w:rsidP="001810DD">
            <w:pPr>
              <w:spacing w:after="0" w:line="240" w:lineRule="auto"/>
            </w:pPr>
            <w:bookmarkStart w:id="259" w:name="sentence_276"/>
            <w:r>
              <w:t>EQR-Niveau: 4</w:t>
            </w:r>
            <w:bookmarkEnd w:id="259"/>
          </w:p>
        </w:tc>
        <w:tc>
          <w:tcPr>
            <w:tcW w:w="2553" w:type="dxa"/>
            <w:shd w:val="clear" w:color="auto" w:fill="auto"/>
          </w:tcPr>
          <w:p w:rsidR="00DE6F5B" w:rsidRPr="0061479B" w:rsidRDefault="00DE6F5B" w:rsidP="001810DD">
            <w:pPr>
              <w:spacing w:after="0" w:line="240" w:lineRule="auto"/>
            </w:pPr>
            <w:bookmarkStart w:id="260" w:name="sentence_277"/>
            <w:r>
              <w:t>DQR-Niveau: 4</w:t>
            </w:r>
            <w:bookmarkEnd w:id="260"/>
          </w:p>
        </w:tc>
      </w:tr>
      <w:tr w:rsidR="00DE6F5B" w:rsidRPr="00125F41" w:rsidTr="001810DD">
        <w:tc>
          <w:tcPr>
            <w:tcW w:w="14427" w:type="dxa"/>
            <w:gridSpan w:val="5"/>
            <w:shd w:val="clear" w:color="auto" w:fill="auto"/>
          </w:tcPr>
          <w:p w:rsidR="00DE6F5B" w:rsidRPr="005F3376" w:rsidRDefault="00DE6F5B" w:rsidP="001810DD">
            <w:pPr>
              <w:spacing w:after="0" w:line="240" w:lineRule="auto"/>
              <w:rPr>
                <w:lang w:val="de-AT"/>
              </w:rPr>
            </w:pPr>
            <w:bookmarkStart w:id="261" w:name="sentence_278"/>
            <w:r w:rsidRPr="005F3376">
              <w:rPr>
                <w:lang w:val="de-AT"/>
              </w:rPr>
              <w:t xml:space="preserve">Beschreibung der Einheit: </w:t>
            </w:r>
            <w:bookmarkEnd w:id="261"/>
          </w:p>
          <w:p w:rsidR="00DE6F5B" w:rsidRPr="00A04BE6" w:rsidRDefault="00DE6F5B" w:rsidP="001810DD">
            <w:pPr>
              <w:spacing w:after="0" w:line="240" w:lineRule="auto"/>
              <w:rPr>
                <w:color w:val="1F497D"/>
                <w:lang w:val="de-AT"/>
              </w:rPr>
            </w:pPr>
            <w:bookmarkStart w:id="262" w:name="sentence_279"/>
            <w:r w:rsidRPr="00A04BE6">
              <w:rPr>
                <w:color w:val="1F497D"/>
                <w:lang w:val="de-AT"/>
              </w:rPr>
              <w:t xml:space="preserve">Arbeit mit verschiedenen Patienten und mit verschiedenen Aktivitäten. </w:t>
            </w:r>
            <w:bookmarkStart w:id="263" w:name="sentence_280"/>
            <w:bookmarkEnd w:id="262"/>
            <w:r w:rsidRPr="00A04BE6">
              <w:rPr>
                <w:color w:val="1F497D"/>
                <w:lang w:val="de-AT"/>
              </w:rPr>
              <w:t xml:space="preserve">Aktivitäten planen, die auf die Ziele des Patienten abgestimmt sind. </w:t>
            </w:r>
            <w:bookmarkStart w:id="264" w:name="sentence_281"/>
            <w:bookmarkEnd w:id="263"/>
            <w:r w:rsidRPr="00A04BE6">
              <w:rPr>
                <w:color w:val="1F497D"/>
                <w:lang w:val="de-AT"/>
              </w:rPr>
              <w:t>Den Patienten zu Aktivitäten motivieren.</w:t>
            </w:r>
            <w:bookmarkEnd w:id="264"/>
          </w:p>
          <w:p w:rsidR="00DE6F5B" w:rsidRPr="0061479B" w:rsidRDefault="00DE6F5B" w:rsidP="001810DD">
            <w:pPr>
              <w:spacing w:after="0" w:line="240" w:lineRule="auto"/>
              <w:rPr>
                <w:lang w:val="en-US"/>
              </w:rPr>
            </w:pPr>
          </w:p>
        </w:tc>
      </w:tr>
      <w:tr w:rsidR="00DE6F5B" w:rsidRPr="005F13A4" w:rsidTr="001810DD">
        <w:tc>
          <w:tcPr>
            <w:tcW w:w="4809" w:type="dxa"/>
            <w:gridSpan w:val="2"/>
            <w:shd w:val="clear" w:color="auto" w:fill="B8CCE4"/>
          </w:tcPr>
          <w:p w:rsidR="00DE6F5B" w:rsidRPr="005F13A4" w:rsidRDefault="00DE6F5B" w:rsidP="001810DD">
            <w:pPr>
              <w:spacing w:after="0" w:line="240" w:lineRule="auto"/>
              <w:rPr>
                <w:lang w:val="en-US"/>
              </w:rPr>
            </w:pPr>
            <w:bookmarkStart w:id="265" w:name="sentence_282"/>
            <w:r>
              <w:rPr>
                <w:lang w:val="en-US"/>
              </w:rPr>
              <w:t>Wissen</w:t>
            </w:r>
            <w:bookmarkEnd w:id="265"/>
          </w:p>
        </w:tc>
        <w:tc>
          <w:tcPr>
            <w:tcW w:w="4809" w:type="dxa"/>
            <w:shd w:val="clear" w:color="auto" w:fill="B8CCE4"/>
          </w:tcPr>
          <w:p w:rsidR="00DE6F5B" w:rsidRPr="005F13A4" w:rsidRDefault="00DE6F5B" w:rsidP="001810DD">
            <w:pPr>
              <w:spacing w:after="0" w:line="240" w:lineRule="auto"/>
              <w:rPr>
                <w:lang w:val="en-US"/>
              </w:rPr>
            </w:pPr>
            <w:bookmarkStart w:id="266" w:name="sentence_283"/>
            <w:r>
              <w:rPr>
                <w:lang w:val="en-US"/>
              </w:rPr>
              <w:t>Fähigkeiten</w:t>
            </w:r>
            <w:bookmarkEnd w:id="266"/>
          </w:p>
        </w:tc>
        <w:tc>
          <w:tcPr>
            <w:tcW w:w="4809" w:type="dxa"/>
            <w:gridSpan w:val="2"/>
            <w:shd w:val="clear" w:color="auto" w:fill="B8CCE4"/>
          </w:tcPr>
          <w:p w:rsidR="00DE6F5B" w:rsidRPr="005F13A4" w:rsidRDefault="00DE6F5B" w:rsidP="001810DD">
            <w:pPr>
              <w:spacing w:after="0" w:line="240" w:lineRule="auto"/>
              <w:rPr>
                <w:lang w:val="en-US"/>
              </w:rPr>
            </w:pPr>
            <w:bookmarkStart w:id="267" w:name="sentence_284"/>
            <w:r>
              <w:rPr>
                <w:lang w:val="en-US"/>
              </w:rPr>
              <w:t>Kompetenz</w:t>
            </w:r>
            <w:bookmarkEnd w:id="267"/>
          </w:p>
        </w:tc>
      </w:tr>
      <w:tr w:rsidR="00DE6F5B" w:rsidRPr="00FA55A0" w:rsidTr="001810DD">
        <w:trPr>
          <w:trHeight w:val="3708"/>
        </w:trPr>
        <w:tc>
          <w:tcPr>
            <w:tcW w:w="4809" w:type="dxa"/>
            <w:gridSpan w:val="2"/>
            <w:shd w:val="clear" w:color="auto" w:fill="auto"/>
          </w:tcPr>
          <w:p w:rsidR="00DE6F5B" w:rsidRPr="005F3376" w:rsidRDefault="00DE6F5B" w:rsidP="001810DD">
            <w:pPr>
              <w:rPr>
                <w:iCs/>
                <w:lang w:val="de-AT"/>
              </w:rPr>
            </w:pPr>
            <w:bookmarkStart w:id="268" w:name="sentence_285"/>
            <w:r w:rsidRPr="005F3376">
              <w:rPr>
                <w:iCs/>
                <w:lang w:val="de-AT"/>
              </w:rPr>
              <w:lastRenderedPageBreak/>
              <w:t>Der Lernende hat das Wissen über:</w:t>
            </w:r>
            <w:bookmarkEnd w:id="268"/>
          </w:p>
          <w:p w:rsidR="00DE6F5B" w:rsidRPr="00A04BE6" w:rsidRDefault="00DE6F5B" w:rsidP="001810DD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id="269" w:name="sentence_286"/>
            <w:r w:rsidRPr="00A04BE6">
              <w:rPr>
                <w:lang w:val="en-US"/>
              </w:rPr>
              <w:t xml:space="preserve">die Entwicklung des Menschen </w:t>
            </w:r>
            <w:bookmarkEnd w:id="269"/>
          </w:p>
          <w:p w:rsidR="00DE6F5B" w:rsidRPr="000D70D2" w:rsidRDefault="00DE6F5B" w:rsidP="001810DD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id="270" w:name="sentence_287"/>
            <w:r>
              <w:rPr>
                <w:lang w:val="en-US"/>
              </w:rPr>
              <w:t>Behinderungen und Krankheiten</w:t>
            </w:r>
            <w:bookmarkEnd w:id="270"/>
          </w:p>
          <w:p w:rsidR="00DE6F5B" w:rsidRPr="000D70D2" w:rsidRDefault="00DE6F5B" w:rsidP="001810DD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id="271" w:name="sentence_288"/>
            <w:r>
              <w:rPr>
                <w:lang w:val="en-US"/>
              </w:rPr>
              <w:t xml:space="preserve">Lebensqualität </w:t>
            </w:r>
            <w:bookmarkEnd w:id="271"/>
          </w:p>
          <w:p w:rsidR="00DE6F5B" w:rsidRPr="000D70D2" w:rsidRDefault="00DE6F5B" w:rsidP="001810DD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id="272" w:name="sentence_289"/>
            <w:r>
              <w:rPr>
                <w:lang w:val="en-US"/>
              </w:rPr>
              <w:t>Bedeutung, aktiv zu sein</w:t>
            </w:r>
            <w:bookmarkEnd w:id="272"/>
          </w:p>
          <w:p w:rsidR="00DE6F5B" w:rsidRPr="005F3376" w:rsidRDefault="00A04BE6" w:rsidP="001810DD">
            <w:pPr>
              <w:numPr>
                <w:ilvl w:val="0"/>
                <w:numId w:val="14"/>
              </w:numPr>
              <w:spacing w:after="0" w:line="240" w:lineRule="auto"/>
              <w:rPr>
                <w:lang w:val="de-AT"/>
              </w:rPr>
            </w:pPr>
            <w:bookmarkStart w:id="273" w:name="sentence_290"/>
            <w:r>
              <w:rPr>
                <w:lang w:val="de-AT"/>
              </w:rPr>
              <w:t>w</w:t>
            </w:r>
            <w:r w:rsidR="00DE6F5B" w:rsidRPr="005F3376">
              <w:rPr>
                <w:lang w:val="de-AT"/>
              </w:rPr>
              <w:t>elche Aktivitäten für den Patienten in Frage kommen</w:t>
            </w:r>
            <w:bookmarkEnd w:id="273"/>
          </w:p>
          <w:p w:rsidR="00DE6F5B" w:rsidRPr="000D70D2" w:rsidRDefault="00DE6F5B" w:rsidP="001810DD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id="274" w:name="sentence_291"/>
            <w:r>
              <w:rPr>
                <w:lang w:val="en-US"/>
              </w:rPr>
              <w:t>umfassende Betreuung</w:t>
            </w:r>
            <w:bookmarkEnd w:id="274"/>
          </w:p>
          <w:p w:rsidR="00DE6F5B" w:rsidRPr="005F3376" w:rsidRDefault="00DE6F5B" w:rsidP="001810DD">
            <w:pPr>
              <w:numPr>
                <w:ilvl w:val="0"/>
                <w:numId w:val="14"/>
              </w:numPr>
              <w:spacing w:after="0" w:line="240" w:lineRule="auto"/>
              <w:rPr>
                <w:lang w:val="de-AT"/>
              </w:rPr>
            </w:pPr>
            <w:bookmarkStart w:id="275" w:name="sentence_292"/>
            <w:r w:rsidRPr="005F3376">
              <w:rPr>
                <w:lang w:val="de-AT"/>
              </w:rPr>
              <w:t>die Ziele, die durch Aktivitäten für den Patienten erreicht werden können</w:t>
            </w:r>
            <w:bookmarkEnd w:id="275"/>
          </w:p>
          <w:p w:rsidR="00DE6F5B" w:rsidRPr="000D70D2" w:rsidRDefault="00DE6F5B" w:rsidP="001810DD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id="276" w:name="sentence_293"/>
            <w:r>
              <w:rPr>
                <w:lang w:val="en-US"/>
              </w:rPr>
              <w:t>Planung und Auswertung von Aktivitäten</w:t>
            </w:r>
            <w:bookmarkEnd w:id="276"/>
          </w:p>
          <w:p w:rsidR="00DE6F5B" w:rsidRPr="000D70D2" w:rsidRDefault="00DE6F5B" w:rsidP="001810DD">
            <w:pPr>
              <w:rPr>
                <w:lang w:val="en-US"/>
              </w:rPr>
            </w:pPr>
          </w:p>
        </w:tc>
        <w:tc>
          <w:tcPr>
            <w:tcW w:w="4809" w:type="dxa"/>
            <w:shd w:val="clear" w:color="auto" w:fill="auto"/>
          </w:tcPr>
          <w:p w:rsidR="00DE6F5B" w:rsidRPr="005F3376" w:rsidRDefault="00DE6F5B" w:rsidP="001810DD">
            <w:pPr>
              <w:rPr>
                <w:iCs/>
                <w:lang w:val="de-AT"/>
              </w:rPr>
            </w:pPr>
            <w:bookmarkStart w:id="277" w:name="sentence_294"/>
            <w:r w:rsidRPr="005F3376">
              <w:rPr>
                <w:iCs/>
                <w:lang w:val="de-AT"/>
              </w:rPr>
              <w:t>Der Lernende ist in der Lage:</w:t>
            </w:r>
            <w:bookmarkEnd w:id="277"/>
          </w:p>
          <w:p w:rsidR="00DE6F5B" w:rsidRPr="000D70D2" w:rsidRDefault="00DE6F5B" w:rsidP="001810DD">
            <w:pPr>
              <w:numPr>
                <w:ilvl w:val="0"/>
                <w:numId w:val="15"/>
              </w:numPr>
              <w:spacing w:after="0" w:line="240" w:lineRule="auto"/>
              <w:rPr>
                <w:lang w:val="en-US"/>
              </w:rPr>
            </w:pPr>
            <w:bookmarkStart w:id="278" w:name="sentence_295"/>
            <w:r>
              <w:rPr>
                <w:lang w:val="en-US"/>
              </w:rPr>
              <w:t>Aktivitäten organisieren, führen und bewerten</w:t>
            </w:r>
            <w:bookmarkEnd w:id="278"/>
          </w:p>
          <w:p w:rsidR="00DE6F5B" w:rsidRPr="005F3376" w:rsidRDefault="00DE6F5B" w:rsidP="001810DD">
            <w:pPr>
              <w:numPr>
                <w:ilvl w:val="0"/>
                <w:numId w:val="15"/>
              </w:numPr>
              <w:spacing w:after="0" w:line="240" w:lineRule="auto"/>
              <w:rPr>
                <w:lang w:val="de-AT"/>
              </w:rPr>
            </w:pPr>
            <w:bookmarkStart w:id="279" w:name="sentence_296"/>
            <w:r w:rsidRPr="005F3376">
              <w:rPr>
                <w:lang w:val="de-AT"/>
              </w:rPr>
              <w:t>die Aktivitäten für die Patienten nach den Zielen anzupassen</w:t>
            </w:r>
            <w:bookmarkEnd w:id="279"/>
          </w:p>
          <w:p w:rsidR="00DE6F5B" w:rsidRPr="000D70D2" w:rsidRDefault="00DE6F5B" w:rsidP="001810DD">
            <w:pPr>
              <w:numPr>
                <w:ilvl w:val="0"/>
                <w:numId w:val="15"/>
              </w:numPr>
              <w:spacing w:after="0" w:line="240" w:lineRule="auto"/>
              <w:rPr>
                <w:lang w:val="en-US"/>
              </w:rPr>
            </w:pPr>
            <w:bookmarkStart w:id="280" w:name="sentence_297"/>
            <w:r>
              <w:rPr>
                <w:lang w:val="en-US"/>
              </w:rPr>
              <w:t>zu Aktivitäten animieren</w:t>
            </w:r>
            <w:bookmarkEnd w:id="280"/>
          </w:p>
          <w:p w:rsidR="00DE6F5B" w:rsidRPr="000D70D2" w:rsidRDefault="00DE6F5B" w:rsidP="001810DD">
            <w:pPr>
              <w:ind w:left="720"/>
              <w:rPr>
                <w:lang w:val="en-US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DE6F5B" w:rsidRPr="000D70D2" w:rsidRDefault="00DE6F5B" w:rsidP="001810DD">
            <w:pPr>
              <w:rPr>
                <w:iCs/>
                <w:lang w:val="en-US"/>
              </w:rPr>
            </w:pPr>
            <w:bookmarkStart w:id="281" w:name="sentence_298"/>
            <w:r>
              <w:rPr>
                <w:iCs/>
                <w:lang w:val="en-US"/>
              </w:rPr>
              <w:t>Der Lernende versteht</w:t>
            </w:r>
            <w:bookmarkEnd w:id="281"/>
          </w:p>
          <w:p w:rsidR="00DE6F5B" w:rsidRPr="000D70D2" w:rsidRDefault="00DE6F5B" w:rsidP="001810DD">
            <w:pPr>
              <w:numPr>
                <w:ilvl w:val="0"/>
                <w:numId w:val="16"/>
              </w:numPr>
              <w:spacing w:after="0" w:line="240" w:lineRule="auto"/>
              <w:rPr>
                <w:lang w:val="en-US"/>
              </w:rPr>
            </w:pPr>
            <w:bookmarkStart w:id="282" w:name="sentence_299"/>
            <w:r>
              <w:rPr>
                <w:lang w:val="en-US"/>
              </w:rPr>
              <w:t>die Bedeutung der verschiedenen Aktivitäten</w:t>
            </w:r>
            <w:bookmarkEnd w:id="282"/>
          </w:p>
          <w:p w:rsidR="00DE6F5B" w:rsidRPr="005F3376" w:rsidRDefault="00DE6F5B" w:rsidP="001810DD">
            <w:pPr>
              <w:numPr>
                <w:ilvl w:val="0"/>
                <w:numId w:val="16"/>
              </w:numPr>
              <w:spacing w:after="0" w:line="240" w:lineRule="auto"/>
              <w:rPr>
                <w:lang w:val="de-AT"/>
              </w:rPr>
            </w:pPr>
            <w:bookmarkStart w:id="283" w:name="sentence_300"/>
            <w:r w:rsidRPr="005F3376">
              <w:rPr>
                <w:lang w:val="de-AT"/>
              </w:rPr>
              <w:t>wie man Aktivitäten unter Berücksichtigung des Wohlbefindens durchführt</w:t>
            </w:r>
            <w:bookmarkEnd w:id="283"/>
          </w:p>
          <w:p w:rsidR="00DE6F5B" w:rsidRPr="005F3376" w:rsidRDefault="00DE6F5B" w:rsidP="001810DD">
            <w:pPr>
              <w:numPr>
                <w:ilvl w:val="0"/>
                <w:numId w:val="16"/>
              </w:numPr>
              <w:spacing w:after="0" w:line="240" w:lineRule="auto"/>
              <w:rPr>
                <w:lang w:val="de-AT"/>
              </w:rPr>
            </w:pPr>
            <w:bookmarkStart w:id="284" w:name="sentence_301"/>
            <w:r w:rsidRPr="005F3376">
              <w:rPr>
                <w:lang w:val="de-AT"/>
              </w:rPr>
              <w:t>die Ziele, die mit einer Aktivität erreicht werden können, haben für verschiedene Patienten Bedeutung</w:t>
            </w:r>
            <w:bookmarkEnd w:id="284"/>
          </w:p>
          <w:p w:rsidR="00DE6F5B" w:rsidRPr="005F3376" w:rsidRDefault="00DE6F5B" w:rsidP="001810DD">
            <w:pPr>
              <w:numPr>
                <w:ilvl w:val="0"/>
                <w:numId w:val="16"/>
              </w:numPr>
              <w:spacing w:after="0" w:line="240" w:lineRule="auto"/>
              <w:rPr>
                <w:rStyle w:val="hps"/>
                <w:lang w:val="de-AT"/>
              </w:rPr>
            </w:pPr>
            <w:bookmarkStart w:id="285" w:name="sentence_302"/>
            <w:r w:rsidRPr="005F3376">
              <w:rPr>
                <w:rStyle w:val="hps"/>
                <w:lang w:val="de-AT"/>
              </w:rPr>
              <w:t>wie man beurteilt, ob die Aktivität für den Patienten angebracht ist</w:t>
            </w:r>
            <w:bookmarkEnd w:id="285"/>
          </w:p>
          <w:p w:rsidR="00DE6F5B" w:rsidRPr="000D70D2" w:rsidRDefault="00DE6F5B" w:rsidP="001810DD">
            <w:pPr>
              <w:numPr>
                <w:ilvl w:val="0"/>
                <w:numId w:val="16"/>
              </w:numPr>
              <w:spacing w:after="0" w:line="240" w:lineRule="auto"/>
              <w:rPr>
                <w:lang w:val="en-US"/>
              </w:rPr>
            </w:pPr>
            <w:bookmarkStart w:id="286" w:name="sentence_303"/>
            <w:r>
              <w:rPr>
                <w:lang w:val="en-US"/>
              </w:rPr>
              <w:t>wie man über Aktivitäten reflektiert</w:t>
            </w:r>
            <w:bookmarkEnd w:id="286"/>
          </w:p>
          <w:p w:rsidR="00DE6F5B" w:rsidRPr="005F3376" w:rsidRDefault="00DE6F5B" w:rsidP="001810DD">
            <w:pPr>
              <w:numPr>
                <w:ilvl w:val="0"/>
                <w:numId w:val="16"/>
              </w:numPr>
              <w:spacing w:after="0" w:line="240" w:lineRule="auto"/>
              <w:rPr>
                <w:lang w:val="de-AT"/>
              </w:rPr>
            </w:pPr>
            <w:bookmarkStart w:id="287" w:name="sentence_304"/>
            <w:r w:rsidRPr="005F3376">
              <w:rPr>
                <w:lang w:val="de-AT"/>
              </w:rPr>
              <w:t>die Bedeutung von Kreativität und Begeisterung</w:t>
            </w:r>
            <w:bookmarkEnd w:id="287"/>
          </w:p>
          <w:p w:rsidR="00DE6F5B" w:rsidRPr="005F3376" w:rsidRDefault="00DE6F5B" w:rsidP="001810DD">
            <w:pPr>
              <w:numPr>
                <w:ilvl w:val="0"/>
                <w:numId w:val="16"/>
              </w:numPr>
              <w:spacing w:after="0" w:line="240" w:lineRule="auto"/>
              <w:rPr>
                <w:lang w:val="de-AT"/>
              </w:rPr>
            </w:pPr>
            <w:bookmarkStart w:id="288" w:name="sentence_305"/>
            <w:r w:rsidRPr="005F3376">
              <w:rPr>
                <w:lang w:val="de-AT"/>
              </w:rPr>
              <w:t>wie man zu Aktivitäten motiviert</w:t>
            </w:r>
            <w:bookmarkEnd w:id="288"/>
          </w:p>
        </w:tc>
      </w:tr>
      <w:tr w:rsidR="00DE6F5B" w:rsidRPr="00125F41" w:rsidTr="001810DD">
        <w:tc>
          <w:tcPr>
            <w:tcW w:w="14427" w:type="dxa"/>
            <w:gridSpan w:val="5"/>
            <w:shd w:val="clear" w:color="auto" w:fill="auto"/>
          </w:tcPr>
          <w:p w:rsidR="00DE6F5B" w:rsidRPr="005F3376" w:rsidRDefault="00DE6F5B" w:rsidP="001810DD">
            <w:pPr>
              <w:spacing w:after="0" w:line="240" w:lineRule="auto"/>
              <w:rPr>
                <w:lang w:val="de-AT"/>
              </w:rPr>
            </w:pPr>
            <w:bookmarkStart w:id="289" w:name="sentence_306"/>
            <w:r w:rsidRPr="005F3376">
              <w:rPr>
                <w:lang w:val="de-AT"/>
              </w:rPr>
              <w:t xml:space="preserve">Weitere Informationen: </w:t>
            </w:r>
            <w:bookmarkEnd w:id="289"/>
          </w:p>
          <w:p w:rsidR="00DE6F5B" w:rsidRPr="005F3376" w:rsidRDefault="00DE6F5B" w:rsidP="001810DD">
            <w:pPr>
              <w:spacing w:after="0" w:line="240" w:lineRule="auto"/>
              <w:rPr>
                <w:color w:val="0070C0"/>
                <w:lang w:val="de-AT"/>
              </w:rPr>
            </w:pPr>
            <w:bookmarkStart w:id="290" w:name="sentence_307"/>
            <w:r w:rsidRPr="005F3376">
              <w:rPr>
                <w:color w:val="0070C0"/>
                <w:lang w:val="de-AT"/>
              </w:rPr>
              <w:t>Die Einheit bezieht sich auf den Lernbereich für Assistenten im Gesundheitswesen oder eine ähnliche Ausbildung in den beteiligten Ländern.</w:t>
            </w:r>
            <w:bookmarkEnd w:id="290"/>
          </w:p>
          <w:p w:rsidR="00DE6F5B" w:rsidRPr="005F3376" w:rsidRDefault="00DE6F5B" w:rsidP="001810DD">
            <w:pPr>
              <w:spacing w:after="0" w:line="240" w:lineRule="auto"/>
              <w:rPr>
                <w:lang w:val="de-AT"/>
              </w:rPr>
            </w:pPr>
          </w:p>
        </w:tc>
      </w:tr>
    </w:tbl>
    <w:p w:rsidR="0061479B" w:rsidRDefault="0061479B" w:rsidP="00503991">
      <w:pPr>
        <w:pStyle w:val="KeinLeerraum"/>
      </w:pPr>
    </w:p>
    <w:p w:rsidR="00503991" w:rsidRDefault="00503991" w:rsidP="00503991">
      <w:pPr>
        <w:pStyle w:val="KeinLeerrau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82"/>
        <w:gridCol w:w="4809"/>
        <w:gridCol w:w="2256"/>
        <w:gridCol w:w="2553"/>
      </w:tblGrid>
      <w:tr w:rsidR="00C8464A" w:rsidRPr="00193345" w:rsidTr="00EC6036">
        <w:tc>
          <w:tcPr>
            <w:tcW w:w="3227" w:type="dxa"/>
            <w:shd w:val="clear" w:color="auto" w:fill="auto"/>
          </w:tcPr>
          <w:p w:rsidR="00C8464A" w:rsidRPr="00193345" w:rsidRDefault="00C8464A" w:rsidP="001D4929">
            <w:pPr>
              <w:spacing w:after="0" w:line="240" w:lineRule="auto"/>
            </w:pPr>
            <w:bookmarkStart w:id="291" w:name="sentence_308"/>
            <w:r>
              <w:t>Name der Einheit 7:</w:t>
            </w:r>
            <w:bookmarkEnd w:id="291"/>
          </w:p>
          <w:p w:rsidR="00C8464A" w:rsidRPr="00193345" w:rsidRDefault="00C8464A" w:rsidP="00EC6036">
            <w:pPr>
              <w:spacing w:after="0" w:line="240" w:lineRule="auto"/>
            </w:pPr>
          </w:p>
          <w:p w:rsidR="00C8464A" w:rsidRPr="00193345" w:rsidRDefault="00C8464A" w:rsidP="00EC6036">
            <w:pPr>
              <w:spacing w:after="0" w:line="240" w:lineRule="auto"/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464A" w:rsidRPr="00C8464A" w:rsidRDefault="00C8464A" w:rsidP="00EC603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bookmarkStart w:id="292" w:name="sentence_309"/>
            <w:r>
              <w:rPr>
                <w:b/>
                <w:sz w:val="24"/>
                <w:szCs w:val="24"/>
                <w:lang w:val="en-US"/>
              </w:rPr>
              <w:t xml:space="preserve">Planung und Management </w:t>
            </w:r>
            <w:bookmarkEnd w:id="292"/>
          </w:p>
        </w:tc>
        <w:tc>
          <w:tcPr>
            <w:tcW w:w="2553" w:type="dxa"/>
            <w:vMerge w:val="restart"/>
            <w:shd w:val="clear" w:color="auto" w:fill="auto"/>
          </w:tcPr>
          <w:p w:rsidR="00C8464A" w:rsidRPr="00193345" w:rsidRDefault="004A7693" w:rsidP="00EC6036">
            <w:pPr>
              <w:spacing w:after="0" w:line="480" w:lineRule="auto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14400" cy="1003300"/>
                  <wp:effectExtent l="0" t="0" r="0" b="12700"/>
                  <wp:docPr id="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64A" w:rsidRPr="00193345" w:rsidTr="00EC6036">
        <w:tc>
          <w:tcPr>
            <w:tcW w:w="3227" w:type="dxa"/>
            <w:shd w:val="clear" w:color="auto" w:fill="auto"/>
          </w:tcPr>
          <w:p w:rsidR="00C8464A" w:rsidRPr="00193345" w:rsidRDefault="00C8464A" w:rsidP="00EC6036">
            <w:pPr>
              <w:spacing w:after="0" w:line="240" w:lineRule="auto"/>
            </w:pPr>
            <w:bookmarkStart w:id="293" w:name="sentence_311"/>
            <w:r>
              <w:t>Gehört zum Fachbereich:</w:t>
            </w:r>
            <w:bookmarkEnd w:id="293"/>
          </w:p>
          <w:p w:rsidR="00C8464A" w:rsidRPr="00193345" w:rsidRDefault="00C8464A" w:rsidP="00EC6036">
            <w:pPr>
              <w:spacing w:after="0" w:line="240" w:lineRule="auto"/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8464A" w:rsidRPr="00A04BE6" w:rsidRDefault="00C8464A" w:rsidP="00EC6036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94" w:name="sentence_312"/>
            <w:r w:rsidRPr="00A04BE6">
              <w:rPr>
                <w:b/>
                <w:sz w:val="24"/>
                <w:szCs w:val="24"/>
              </w:rPr>
              <w:t xml:space="preserve">Gesundheitswesen </w:t>
            </w:r>
            <w:bookmarkEnd w:id="294"/>
          </w:p>
        </w:tc>
        <w:tc>
          <w:tcPr>
            <w:tcW w:w="2553" w:type="dxa"/>
            <w:vMerge/>
            <w:shd w:val="clear" w:color="auto" w:fill="auto"/>
          </w:tcPr>
          <w:p w:rsidR="00C8464A" w:rsidRPr="00193345" w:rsidRDefault="00C8464A" w:rsidP="00EC6036">
            <w:pPr>
              <w:spacing w:after="0" w:line="240" w:lineRule="auto"/>
            </w:pPr>
          </w:p>
        </w:tc>
      </w:tr>
      <w:tr w:rsidR="00C8464A" w:rsidRPr="00E51EB9" w:rsidTr="00EC6036">
        <w:tc>
          <w:tcPr>
            <w:tcW w:w="9618" w:type="dxa"/>
            <w:gridSpan w:val="3"/>
            <w:shd w:val="clear" w:color="auto" w:fill="auto"/>
          </w:tcPr>
          <w:p w:rsidR="00C8464A" w:rsidRPr="005F3376" w:rsidRDefault="00C8464A" w:rsidP="00EC6036">
            <w:pPr>
              <w:spacing w:after="0" w:line="240" w:lineRule="auto"/>
              <w:rPr>
                <w:lang w:val="de-AT"/>
              </w:rPr>
            </w:pPr>
            <w:bookmarkStart w:id="295" w:name="sentence_313"/>
            <w:r w:rsidRPr="005F3376">
              <w:rPr>
                <w:lang w:val="de-AT"/>
              </w:rPr>
              <w:t xml:space="preserve">Arbeitsaufgaben umfassen:  </w:t>
            </w:r>
            <w:bookmarkEnd w:id="295"/>
          </w:p>
          <w:p w:rsidR="00C8464A" w:rsidRPr="009F5D94" w:rsidRDefault="00E51EB9" w:rsidP="00E51EB9">
            <w:pPr>
              <w:spacing w:after="0" w:line="240" w:lineRule="auto"/>
              <w:rPr>
                <w:color w:val="0070C0"/>
                <w:lang w:val="de-AT"/>
              </w:rPr>
            </w:pPr>
            <w:bookmarkStart w:id="296" w:name="sentence_314"/>
            <w:r w:rsidRPr="005F3376">
              <w:rPr>
                <w:color w:val="0070C0"/>
                <w:lang w:val="de-AT"/>
              </w:rPr>
              <w:t>Überblick über das Team und die Arbeitsaufgaben bekommen</w:t>
            </w:r>
            <w:r w:rsidR="009F5D94">
              <w:rPr>
                <w:color w:val="0070C0"/>
                <w:lang w:val="de-AT"/>
              </w:rPr>
              <w:t>.</w:t>
            </w:r>
            <w:r w:rsidRPr="005F3376">
              <w:rPr>
                <w:color w:val="0070C0"/>
                <w:lang w:val="de-AT"/>
              </w:rPr>
              <w:t xml:space="preserve"> </w:t>
            </w:r>
            <w:bookmarkStart w:id="297" w:name="sentence_315"/>
            <w:bookmarkEnd w:id="296"/>
            <w:r w:rsidRPr="005F3376">
              <w:rPr>
                <w:color w:val="0070C0"/>
                <w:lang w:val="de-AT"/>
              </w:rPr>
              <w:t xml:space="preserve">Das Team organisieren und kommunizieren. </w:t>
            </w:r>
            <w:bookmarkStart w:id="298" w:name="sentence_316"/>
            <w:bookmarkEnd w:id="297"/>
            <w:r w:rsidRPr="009F5D94">
              <w:rPr>
                <w:color w:val="0070C0"/>
                <w:lang w:val="de-AT"/>
              </w:rPr>
              <w:t xml:space="preserve">Planung </w:t>
            </w:r>
            <w:r w:rsidR="00A04BE6" w:rsidRPr="009F5D94">
              <w:rPr>
                <w:color w:val="0070C0"/>
                <w:lang w:val="de-AT"/>
              </w:rPr>
              <w:t xml:space="preserve">und Durchführung einer Sitzung. </w:t>
            </w:r>
            <w:r w:rsidRPr="009F5D94">
              <w:rPr>
                <w:color w:val="0070C0"/>
                <w:lang w:val="de-AT"/>
              </w:rPr>
              <w:t>Arbeitskollegen motivieren</w:t>
            </w:r>
            <w:r w:rsidR="009F5D94">
              <w:rPr>
                <w:color w:val="0070C0"/>
                <w:lang w:val="de-AT"/>
              </w:rPr>
              <w:t>.</w:t>
            </w:r>
            <w:bookmarkStart w:id="299" w:name="_GoBack"/>
            <w:bookmarkEnd w:id="299"/>
            <w:r w:rsidRPr="009F5D94">
              <w:rPr>
                <w:color w:val="0070C0"/>
                <w:lang w:val="de-AT"/>
              </w:rPr>
              <w:t xml:space="preserve"> </w:t>
            </w:r>
            <w:bookmarkEnd w:id="298"/>
          </w:p>
          <w:p w:rsidR="005F7187" w:rsidRPr="009F5D94" w:rsidRDefault="005F7187" w:rsidP="00E51EB9">
            <w:pPr>
              <w:spacing w:after="0" w:line="240" w:lineRule="auto"/>
              <w:rPr>
                <w:color w:val="0070C0"/>
                <w:lang w:val="de-AT"/>
              </w:rPr>
            </w:pPr>
          </w:p>
        </w:tc>
        <w:tc>
          <w:tcPr>
            <w:tcW w:w="2256" w:type="dxa"/>
            <w:shd w:val="clear" w:color="auto" w:fill="auto"/>
          </w:tcPr>
          <w:p w:rsidR="00C8464A" w:rsidRPr="00E51EB9" w:rsidRDefault="00C8464A" w:rsidP="00EC6036">
            <w:pPr>
              <w:spacing w:after="0" w:line="240" w:lineRule="auto"/>
              <w:rPr>
                <w:lang w:val="en-US"/>
              </w:rPr>
            </w:pPr>
            <w:bookmarkStart w:id="300" w:name="sentence_317"/>
            <w:r>
              <w:rPr>
                <w:lang w:val="en-US"/>
              </w:rPr>
              <w:t>EQR-Niveau: 4</w:t>
            </w:r>
            <w:bookmarkEnd w:id="300"/>
          </w:p>
        </w:tc>
        <w:tc>
          <w:tcPr>
            <w:tcW w:w="2553" w:type="dxa"/>
            <w:shd w:val="clear" w:color="auto" w:fill="auto"/>
          </w:tcPr>
          <w:p w:rsidR="00C8464A" w:rsidRPr="00E51EB9" w:rsidRDefault="00C8464A" w:rsidP="00EC6036">
            <w:pPr>
              <w:spacing w:after="0" w:line="240" w:lineRule="auto"/>
              <w:rPr>
                <w:lang w:val="en-US"/>
              </w:rPr>
            </w:pPr>
            <w:bookmarkStart w:id="301" w:name="sentence_318"/>
            <w:r>
              <w:rPr>
                <w:lang w:val="en-US"/>
              </w:rPr>
              <w:t>DQR-Niveau: 4</w:t>
            </w:r>
            <w:bookmarkEnd w:id="301"/>
          </w:p>
        </w:tc>
      </w:tr>
      <w:tr w:rsidR="00C8464A" w:rsidRPr="00125F41" w:rsidTr="00EC6036">
        <w:tc>
          <w:tcPr>
            <w:tcW w:w="14427" w:type="dxa"/>
            <w:gridSpan w:val="5"/>
            <w:shd w:val="clear" w:color="auto" w:fill="auto"/>
          </w:tcPr>
          <w:p w:rsidR="00C8464A" w:rsidRPr="00A04BE6" w:rsidRDefault="00C8464A" w:rsidP="00E51EB9">
            <w:pPr>
              <w:spacing w:after="0" w:line="240" w:lineRule="auto"/>
              <w:rPr>
                <w:lang w:val="de-AT"/>
              </w:rPr>
            </w:pPr>
            <w:bookmarkStart w:id="302" w:name="sentence_319"/>
            <w:r w:rsidRPr="00A04BE6">
              <w:rPr>
                <w:lang w:val="de-AT"/>
              </w:rPr>
              <w:t xml:space="preserve">Beschreibung der Einheit: </w:t>
            </w:r>
            <w:bookmarkEnd w:id="302"/>
          </w:p>
          <w:p w:rsidR="00E51EB9" w:rsidRPr="005F3376" w:rsidRDefault="00E51EB9" w:rsidP="00CB6F26">
            <w:pPr>
              <w:spacing w:after="0" w:line="240" w:lineRule="auto"/>
              <w:rPr>
                <w:color w:val="0070C0"/>
                <w:lang w:val="de-AT"/>
              </w:rPr>
            </w:pPr>
            <w:bookmarkStart w:id="303" w:name="sentence_320"/>
            <w:r w:rsidRPr="005F3376">
              <w:rPr>
                <w:color w:val="0070C0"/>
                <w:lang w:val="de-AT"/>
              </w:rPr>
              <w:t>Planung des Arbeitstages, Einsatz von Kommunikation und Fähigkeit des Zuhörens</w:t>
            </w:r>
            <w:r w:rsidR="00A04BE6">
              <w:rPr>
                <w:color w:val="0070C0"/>
                <w:lang w:val="de-AT"/>
              </w:rPr>
              <w:t>.</w:t>
            </w:r>
            <w:r w:rsidRPr="005F3376">
              <w:rPr>
                <w:color w:val="0070C0"/>
                <w:lang w:val="de-AT"/>
              </w:rPr>
              <w:t xml:space="preserve"> </w:t>
            </w:r>
            <w:bookmarkStart w:id="304" w:name="sentence_321"/>
            <w:bookmarkEnd w:id="303"/>
            <w:r w:rsidRPr="005F3376">
              <w:rPr>
                <w:color w:val="0070C0"/>
                <w:lang w:val="de-AT"/>
              </w:rPr>
              <w:t>Eine professionelle Haltung entwickeln</w:t>
            </w:r>
            <w:r w:rsidR="00A04BE6">
              <w:rPr>
                <w:color w:val="0070C0"/>
                <w:lang w:val="de-AT"/>
              </w:rPr>
              <w:t>.</w:t>
            </w:r>
            <w:r w:rsidRPr="005F3376">
              <w:rPr>
                <w:color w:val="0070C0"/>
                <w:lang w:val="de-AT"/>
              </w:rPr>
              <w:t xml:space="preserve"> </w:t>
            </w:r>
            <w:bookmarkStart w:id="305" w:name="sentence_322"/>
            <w:bookmarkEnd w:id="304"/>
            <w:r w:rsidRPr="005F3376">
              <w:rPr>
                <w:color w:val="0070C0"/>
                <w:lang w:val="de-AT"/>
              </w:rPr>
              <w:t>Motivation ins Team bringen</w:t>
            </w:r>
            <w:bookmarkEnd w:id="305"/>
            <w:r w:rsidR="00A04BE6">
              <w:rPr>
                <w:color w:val="0070C0"/>
                <w:lang w:val="de-AT"/>
              </w:rPr>
              <w:t>.</w:t>
            </w:r>
          </w:p>
          <w:p w:rsidR="00C8464A" w:rsidRPr="005F3376" w:rsidRDefault="00C8464A" w:rsidP="00EC6036">
            <w:pPr>
              <w:spacing w:after="0" w:line="240" w:lineRule="auto"/>
              <w:rPr>
                <w:lang w:val="de-AT"/>
              </w:rPr>
            </w:pPr>
          </w:p>
        </w:tc>
      </w:tr>
      <w:tr w:rsidR="00C8464A" w:rsidRPr="00534FB3" w:rsidTr="00EC6036">
        <w:tc>
          <w:tcPr>
            <w:tcW w:w="4809" w:type="dxa"/>
            <w:gridSpan w:val="2"/>
            <w:shd w:val="clear" w:color="auto" w:fill="B8CCE4"/>
          </w:tcPr>
          <w:p w:rsidR="00C8464A" w:rsidRPr="00A04BE6" w:rsidRDefault="00C8464A" w:rsidP="00EC6036">
            <w:pPr>
              <w:spacing w:after="0" w:line="240" w:lineRule="auto"/>
              <w:rPr>
                <w:lang w:val="de-AT"/>
              </w:rPr>
            </w:pPr>
            <w:bookmarkStart w:id="306" w:name="sentence_323"/>
            <w:r w:rsidRPr="00A04BE6">
              <w:rPr>
                <w:lang w:val="de-AT"/>
              </w:rPr>
              <w:lastRenderedPageBreak/>
              <w:t>Wissen</w:t>
            </w:r>
            <w:bookmarkEnd w:id="306"/>
          </w:p>
        </w:tc>
        <w:tc>
          <w:tcPr>
            <w:tcW w:w="4809" w:type="dxa"/>
            <w:shd w:val="clear" w:color="auto" w:fill="B8CCE4"/>
          </w:tcPr>
          <w:p w:rsidR="00C8464A" w:rsidRPr="00A04BE6" w:rsidRDefault="00C8464A" w:rsidP="00EC6036">
            <w:pPr>
              <w:spacing w:after="0" w:line="240" w:lineRule="auto"/>
              <w:rPr>
                <w:lang w:val="de-AT"/>
              </w:rPr>
            </w:pPr>
            <w:bookmarkStart w:id="307" w:name="sentence_324"/>
            <w:r w:rsidRPr="00A04BE6">
              <w:rPr>
                <w:lang w:val="de-AT"/>
              </w:rPr>
              <w:t>Fähigkeiten</w:t>
            </w:r>
            <w:bookmarkEnd w:id="307"/>
          </w:p>
        </w:tc>
        <w:tc>
          <w:tcPr>
            <w:tcW w:w="4809" w:type="dxa"/>
            <w:gridSpan w:val="2"/>
            <w:shd w:val="clear" w:color="auto" w:fill="B8CCE4"/>
          </w:tcPr>
          <w:p w:rsidR="00C8464A" w:rsidRPr="00A04BE6" w:rsidRDefault="00C8464A" w:rsidP="00EC6036">
            <w:pPr>
              <w:spacing w:after="0" w:line="240" w:lineRule="auto"/>
              <w:rPr>
                <w:lang w:val="de-AT"/>
              </w:rPr>
            </w:pPr>
            <w:bookmarkStart w:id="308" w:name="sentence_325"/>
            <w:r w:rsidRPr="00A04BE6">
              <w:rPr>
                <w:lang w:val="de-AT"/>
              </w:rPr>
              <w:t>Kompetenz</w:t>
            </w:r>
            <w:bookmarkEnd w:id="308"/>
          </w:p>
        </w:tc>
      </w:tr>
      <w:tr w:rsidR="00C8464A" w:rsidRPr="00FA55A0" w:rsidTr="00EC6036">
        <w:tc>
          <w:tcPr>
            <w:tcW w:w="4809" w:type="dxa"/>
            <w:gridSpan w:val="2"/>
            <w:shd w:val="clear" w:color="auto" w:fill="auto"/>
          </w:tcPr>
          <w:p w:rsidR="00C8464A" w:rsidRPr="005F3376" w:rsidRDefault="00C8464A" w:rsidP="00EC6036">
            <w:pPr>
              <w:rPr>
                <w:iCs/>
                <w:lang w:val="de-AT"/>
              </w:rPr>
            </w:pPr>
            <w:bookmarkStart w:id="309" w:name="sentence_326"/>
            <w:r w:rsidRPr="005F3376">
              <w:rPr>
                <w:iCs/>
                <w:lang w:val="de-AT"/>
              </w:rPr>
              <w:t xml:space="preserve"> Der Lernende hat das Wissen über</w:t>
            </w:r>
            <w:bookmarkEnd w:id="309"/>
          </w:p>
          <w:p w:rsidR="00C8464A" w:rsidRPr="00A04BE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310" w:name="sentence_327"/>
            <w:r w:rsidRPr="00A04BE6">
              <w:rPr>
                <w:rFonts w:cs="Verdana"/>
                <w:lang w:val="de-AT"/>
              </w:rPr>
              <w:t>wie man ein Meeting abhält</w:t>
            </w:r>
            <w:bookmarkEnd w:id="310"/>
          </w:p>
          <w:p w:rsidR="00C8464A" w:rsidRPr="00A04BE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311" w:name="sentence_328"/>
            <w:r w:rsidRPr="00A04BE6">
              <w:rPr>
                <w:rFonts w:cs="Verdana"/>
                <w:lang w:val="de-AT"/>
              </w:rPr>
              <w:t>Kommunikationsregeln</w:t>
            </w:r>
            <w:bookmarkEnd w:id="311"/>
          </w:p>
          <w:p w:rsidR="00C8464A" w:rsidRPr="000D70D2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312" w:name="sentence_329"/>
            <w:r w:rsidRPr="00A04BE6">
              <w:rPr>
                <w:rFonts w:cs="Verdana"/>
                <w:lang w:val="de-AT"/>
              </w:rPr>
              <w:t>professionell</w:t>
            </w:r>
            <w:r>
              <w:rPr>
                <w:rFonts w:cs="Verdana"/>
                <w:lang w:val="en-US"/>
              </w:rPr>
              <w:t>e Haltung</w:t>
            </w:r>
            <w:bookmarkEnd w:id="312"/>
          </w:p>
          <w:p w:rsidR="00C8464A" w:rsidRPr="005F3376" w:rsidRDefault="00C8464A" w:rsidP="000D70D2">
            <w:pPr>
              <w:numPr>
                <w:ilvl w:val="0"/>
                <w:numId w:val="12"/>
              </w:numPr>
              <w:spacing w:after="0" w:line="240" w:lineRule="auto"/>
              <w:rPr>
                <w:lang w:val="de-AT"/>
              </w:rPr>
            </w:pPr>
            <w:bookmarkStart w:id="313" w:name="sentence_330"/>
            <w:r w:rsidRPr="005F3376">
              <w:rPr>
                <w:lang w:val="de-AT"/>
              </w:rPr>
              <w:t>Funktionen, Kompetenzen und Qualitäten des Organisators</w:t>
            </w:r>
            <w:bookmarkEnd w:id="313"/>
          </w:p>
          <w:p w:rsidR="00C8464A" w:rsidRPr="005F3376" w:rsidRDefault="00C8464A" w:rsidP="00EC6036">
            <w:pPr>
              <w:rPr>
                <w:lang w:val="de-AT"/>
              </w:rPr>
            </w:pPr>
          </w:p>
        </w:tc>
        <w:tc>
          <w:tcPr>
            <w:tcW w:w="4809" w:type="dxa"/>
            <w:shd w:val="clear" w:color="auto" w:fill="auto"/>
          </w:tcPr>
          <w:p w:rsidR="00C8464A" w:rsidRPr="005F3376" w:rsidRDefault="00C8464A" w:rsidP="00EC6036">
            <w:pPr>
              <w:rPr>
                <w:iCs/>
                <w:lang w:val="de-AT"/>
              </w:rPr>
            </w:pPr>
            <w:bookmarkStart w:id="314" w:name="sentence_331"/>
            <w:r w:rsidRPr="005F3376">
              <w:rPr>
                <w:iCs/>
                <w:lang w:val="de-AT"/>
              </w:rPr>
              <w:t xml:space="preserve">Der Lernende ist in der Lage </w:t>
            </w:r>
            <w:bookmarkEnd w:id="314"/>
          </w:p>
          <w:p w:rsidR="00C8464A" w:rsidRPr="000D70D2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315" w:name="sentence_332"/>
            <w:r>
              <w:rPr>
                <w:rFonts w:cs="Verdana"/>
                <w:lang w:val="en-US"/>
              </w:rPr>
              <w:t>ein Meeting abzuhalten</w:t>
            </w:r>
            <w:bookmarkEnd w:id="315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316" w:name="sentence_333"/>
            <w:r w:rsidRPr="005F3376">
              <w:rPr>
                <w:rFonts w:cs="Verdana"/>
                <w:lang w:val="de-AT"/>
              </w:rPr>
              <w:t>die eigene Arbeit im Einklang mit dem Personal zu planen</w:t>
            </w:r>
            <w:bookmarkEnd w:id="316"/>
          </w:p>
          <w:p w:rsidR="00C8464A" w:rsidRPr="005F3376" w:rsidRDefault="00C8464A" w:rsidP="00EC6036">
            <w:pPr>
              <w:rPr>
                <w:lang w:val="de-AT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C8464A" w:rsidRPr="000D70D2" w:rsidRDefault="00C8464A" w:rsidP="00EC6036">
            <w:pPr>
              <w:rPr>
                <w:iCs/>
                <w:lang w:val="en-US"/>
              </w:rPr>
            </w:pPr>
            <w:bookmarkStart w:id="317" w:name="sentence_334"/>
            <w:r>
              <w:rPr>
                <w:iCs/>
                <w:lang w:val="en-US"/>
              </w:rPr>
              <w:t>Der Lernende versteht</w:t>
            </w:r>
            <w:bookmarkEnd w:id="317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318" w:name="sentence_335"/>
            <w:r w:rsidRPr="005F3376">
              <w:rPr>
                <w:rFonts w:cs="Verdana"/>
                <w:lang w:val="de-AT"/>
              </w:rPr>
              <w:t>wie man die eigene Arbeit plant</w:t>
            </w:r>
            <w:bookmarkEnd w:id="318"/>
          </w:p>
          <w:p w:rsidR="00C8464A" w:rsidRPr="005F3376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319" w:name="sentence_336"/>
            <w:r w:rsidRPr="005F3376">
              <w:rPr>
                <w:rFonts w:cs="Verdana"/>
                <w:lang w:val="de-AT"/>
              </w:rPr>
              <w:t>wie man einen anderen Standpunkt akzeptiert</w:t>
            </w:r>
            <w:bookmarkEnd w:id="319"/>
          </w:p>
          <w:p w:rsidR="00C8464A" w:rsidRPr="000D70D2" w:rsidRDefault="00C8464A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320" w:name="sentence_337"/>
            <w:r>
              <w:rPr>
                <w:rFonts w:cs="Verdana"/>
                <w:lang w:val="en-US"/>
              </w:rPr>
              <w:t>die Bedeutung aufmerksam zuzuhören</w:t>
            </w:r>
            <w:bookmarkEnd w:id="320"/>
          </w:p>
          <w:p w:rsidR="00C8464A" w:rsidRPr="005F3376" w:rsidRDefault="00E51EB9" w:rsidP="00EC6036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321" w:name="sentence_338"/>
            <w:r w:rsidRPr="005F3376">
              <w:rPr>
                <w:rFonts w:cs="Verdana"/>
                <w:lang w:val="de-AT"/>
              </w:rPr>
              <w:t>wie man das Team motiviert und bestärkt</w:t>
            </w:r>
            <w:bookmarkEnd w:id="321"/>
          </w:p>
          <w:p w:rsidR="00C8464A" w:rsidRPr="005F3376" w:rsidRDefault="00C8464A" w:rsidP="00EC6036">
            <w:pPr>
              <w:rPr>
                <w:lang w:val="de-AT"/>
              </w:rPr>
            </w:pPr>
          </w:p>
        </w:tc>
      </w:tr>
    </w:tbl>
    <w:p w:rsidR="009B46F5" w:rsidRDefault="009B46F5" w:rsidP="009950B8">
      <w:pPr>
        <w:pStyle w:val="KeinLeerrau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9B46F5" w:rsidRPr="00BA1079" w:rsidTr="00BA1079">
        <w:tc>
          <w:tcPr>
            <w:tcW w:w="14425" w:type="dxa"/>
            <w:shd w:val="clear" w:color="auto" w:fill="auto"/>
          </w:tcPr>
          <w:p w:rsidR="009B46F5" w:rsidRPr="005F3376" w:rsidRDefault="009B46F5" w:rsidP="00C8464A">
            <w:pPr>
              <w:rPr>
                <w:lang w:val="de-AT"/>
              </w:rPr>
            </w:pPr>
            <w:bookmarkStart w:id="322" w:name="sentence_339"/>
            <w:r w:rsidRPr="005F3376">
              <w:rPr>
                <w:lang w:val="de-AT"/>
              </w:rPr>
              <w:t>Die 7 Einheiten beziehen sich auf den Lernbereich für Assistenten im Gesundheitswesen oder einer ähnlichen Ausbildung in den beteiligten Ländern.</w:t>
            </w:r>
            <w:bookmarkEnd w:id="322"/>
          </w:p>
        </w:tc>
      </w:tr>
      <w:tr w:rsidR="009B46F5" w:rsidRPr="00BA1079" w:rsidTr="00BA1079">
        <w:tc>
          <w:tcPr>
            <w:tcW w:w="14425" w:type="dxa"/>
            <w:shd w:val="clear" w:color="auto" w:fill="auto"/>
          </w:tcPr>
          <w:p w:rsidR="009B46F5" w:rsidRPr="005F3376" w:rsidRDefault="009B46F5" w:rsidP="009950B8">
            <w:pPr>
              <w:spacing w:after="0" w:line="240" w:lineRule="auto"/>
              <w:rPr>
                <w:lang w:val="de-AT"/>
              </w:rPr>
            </w:pPr>
            <w:bookmarkStart w:id="323" w:name="sentence_340"/>
            <w:r w:rsidRPr="005F3376">
              <w:rPr>
                <w:lang w:val="de-AT"/>
              </w:rPr>
              <w:t>Entwickelt von: Arbeitsgruppe EREIVET Netzwerk</w:t>
            </w:r>
            <w:bookmarkEnd w:id="323"/>
          </w:p>
        </w:tc>
      </w:tr>
    </w:tbl>
    <w:p w:rsidR="000D70D2" w:rsidRPr="005F3376" w:rsidRDefault="000D70D2" w:rsidP="00C8464A">
      <w:pPr>
        <w:rPr>
          <w:lang w:val="de-AT"/>
        </w:rPr>
      </w:pPr>
    </w:p>
    <w:sectPr w:rsidR="000D70D2" w:rsidRPr="005F3376" w:rsidSect="002602C6">
      <w:headerReference w:type="default" r:id="rId12"/>
      <w:pgSz w:w="16838" w:h="11906" w:orient="landscape"/>
      <w:pgMar w:top="1077" w:right="1418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3A" w:rsidRDefault="00855D3A" w:rsidP="00226F60">
      <w:pPr>
        <w:spacing w:after="0" w:line="240" w:lineRule="auto"/>
      </w:pPr>
      <w:r>
        <w:separator/>
      </w:r>
    </w:p>
  </w:endnote>
  <w:endnote w:type="continuationSeparator" w:id="0">
    <w:p w:rsidR="00855D3A" w:rsidRDefault="00855D3A" w:rsidP="0022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3A" w:rsidRDefault="00855D3A" w:rsidP="00226F60">
      <w:pPr>
        <w:spacing w:after="0" w:line="240" w:lineRule="auto"/>
      </w:pPr>
    </w:p>
  </w:footnote>
  <w:footnote w:type="continuationSeparator" w:id="0">
    <w:p w:rsidR="00855D3A" w:rsidRDefault="00855D3A" w:rsidP="00226F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D2" w:rsidRPr="005F3376" w:rsidRDefault="004A7693" w:rsidP="00FA55A0">
    <w:pPr>
      <w:rPr>
        <w:lang w:val="de-AT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8632190</wp:posOffset>
          </wp:positionH>
          <wp:positionV relativeFrom="margin">
            <wp:posOffset>-639445</wp:posOffset>
          </wp:positionV>
          <wp:extent cx="447675" cy="620395"/>
          <wp:effectExtent l="0" t="0" r="9525" b="0"/>
          <wp:wrapSquare wrapText="bothSides"/>
          <wp:docPr id="1" name="Picture 1" descr="Bil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3" t="22426" r="3886" b="16544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24" w:name="sentence_2"/>
    <w:r w:rsidRPr="005F3376">
      <w:rPr>
        <w:lang w:val="de-AT"/>
      </w:rPr>
      <w:t>ECVET für geographische Mobilität</w:t>
    </w:r>
    <w:r w:rsidRPr="005F3376">
      <w:rPr>
        <w:b/>
        <w:i/>
        <w:lang w:val="de-AT"/>
      </w:rPr>
      <w:t xml:space="preserve"> Netzwerk EREIVET</w:t>
    </w:r>
    <w:r w:rsidRPr="005F3376">
      <w:rPr>
        <w:lang w:val="de-AT"/>
      </w:rPr>
      <w:t xml:space="preserve">                                                                                                                                                                                          </w:t>
    </w:r>
    <w:bookmarkEnd w:id="32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E8A3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28C7"/>
    <w:multiLevelType w:val="hybridMultilevel"/>
    <w:tmpl w:val="11BCBB68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B1423"/>
    <w:multiLevelType w:val="hybridMultilevel"/>
    <w:tmpl w:val="3EE65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E639C"/>
    <w:multiLevelType w:val="hybridMultilevel"/>
    <w:tmpl w:val="3C1090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B3285"/>
    <w:multiLevelType w:val="hybridMultilevel"/>
    <w:tmpl w:val="9A089ABA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4618E"/>
    <w:multiLevelType w:val="hybridMultilevel"/>
    <w:tmpl w:val="9DE4BB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65170"/>
    <w:multiLevelType w:val="hybridMultilevel"/>
    <w:tmpl w:val="6FCEBB5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3654BE"/>
    <w:multiLevelType w:val="hybridMultilevel"/>
    <w:tmpl w:val="ECE82B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51F12"/>
    <w:multiLevelType w:val="hybridMultilevel"/>
    <w:tmpl w:val="3FB46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C120F"/>
    <w:multiLevelType w:val="hybridMultilevel"/>
    <w:tmpl w:val="1D0497E8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313B3"/>
    <w:multiLevelType w:val="hybridMultilevel"/>
    <w:tmpl w:val="F17CCAF8"/>
    <w:lvl w:ilvl="0" w:tplc="294A8962">
      <w:numFmt w:val="bullet"/>
      <w:lvlText w:val="-"/>
      <w:lvlJc w:val="left"/>
      <w:pPr>
        <w:ind w:left="144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7841DD"/>
    <w:multiLevelType w:val="hybridMultilevel"/>
    <w:tmpl w:val="593A603A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43F90"/>
    <w:multiLevelType w:val="hybridMultilevel"/>
    <w:tmpl w:val="537C56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A89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SimSu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C7AD6"/>
    <w:multiLevelType w:val="hybridMultilevel"/>
    <w:tmpl w:val="6E542680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06681"/>
    <w:multiLevelType w:val="hybridMultilevel"/>
    <w:tmpl w:val="54A6CAFA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46933784"/>
    <w:multiLevelType w:val="hybridMultilevel"/>
    <w:tmpl w:val="28A22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E6303"/>
    <w:multiLevelType w:val="hybridMultilevel"/>
    <w:tmpl w:val="60483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953F3"/>
    <w:multiLevelType w:val="hybridMultilevel"/>
    <w:tmpl w:val="5D388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4FAD7247"/>
    <w:multiLevelType w:val="hybridMultilevel"/>
    <w:tmpl w:val="A61615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85E9B"/>
    <w:multiLevelType w:val="hybridMultilevel"/>
    <w:tmpl w:val="37B81324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872B2"/>
    <w:multiLevelType w:val="hybridMultilevel"/>
    <w:tmpl w:val="E982B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33593"/>
    <w:multiLevelType w:val="hybridMultilevel"/>
    <w:tmpl w:val="0338C3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B0D4A"/>
    <w:multiLevelType w:val="hybridMultilevel"/>
    <w:tmpl w:val="FA4E2D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21BB7"/>
    <w:multiLevelType w:val="hybridMultilevel"/>
    <w:tmpl w:val="F1EA2A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72A97FDB"/>
    <w:multiLevelType w:val="hybridMultilevel"/>
    <w:tmpl w:val="5434C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7D574398"/>
    <w:multiLevelType w:val="hybridMultilevel"/>
    <w:tmpl w:val="DDE64F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2"/>
  </w:num>
  <w:num w:numId="5">
    <w:abstractNumId w:val="6"/>
  </w:num>
  <w:num w:numId="6">
    <w:abstractNumId w:val="16"/>
  </w:num>
  <w:num w:numId="7">
    <w:abstractNumId w:val="26"/>
  </w:num>
  <w:num w:numId="8">
    <w:abstractNumId w:val="18"/>
  </w:num>
  <w:num w:numId="9">
    <w:abstractNumId w:val="24"/>
  </w:num>
  <w:num w:numId="10">
    <w:abstractNumId w:val="19"/>
  </w:num>
  <w:num w:numId="11">
    <w:abstractNumId w:val="11"/>
  </w:num>
  <w:num w:numId="12">
    <w:abstractNumId w:val="15"/>
  </w:num>
  <w:num w:numId="13">
    <w:abstractNumId w:val="13"/>
  </w:num>
  <w:num w:numId="14">
    <w:abstractNumId w:val="23"/>
  </w:num>
  <w:num w:numId="15">
    <w:abstractNumId w:val="20"/>
  </w:num>
  <w:num w:numId="16">
    <w:abstractNumId w:val="3"/>
  </w:num>
  <w:num w:numId="17">
    <w:abstractNumId w:val="21"/>
  </w:num>
  <w:num w:numId="18">
    <w:abstractNumId w:val="4"/>
  </w:num>
  <w:num w:numId="19">
    <w:abstractNumId w:val="14"/>
  </w:num>
  <w:num w:numId="20">
    <w:abstractNumId w:val="25"/>
  </w:num>
  <w:num w:numId="21">
    <w:abstractNumId w:val="22"/>
  </w:num>
  <w:num w:numId="22">
    <w:abstractNumId w:val="1"/>
  </w:num>
  <w:num w:numId="23">
    <w:abstractNumId w:val="9"/>
  </w:num>
  <w:num w:numId="24">
    <w:abstractNumId w:val="5"/>
  </w:num>
  <w:num w:numId="25">
    <w:abstractNumId w:val="12"/>
  </w:num>
  <w:num w:numId="26">
    <w:abstractNumId w:val="27"/>
  </w:num>
  <w:num w:numId="27">
    <w:abstractNumId w:val="1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AF"/>
    <w:rsid w:val="0000727A"/>
    <w:rsid w:val="00030D16"/>
    <w:rsid w:val="00035974"/>
    <w:rsid w:val="00047D75"/>
    <w:rsid w:val="00087ECA"/>
    <w:rsid w:val="000B3FAF"/>
    <w:rsid w:val="000C2E89"/>
    <w:rsid w:val="000D70D2"/>
    <w:rsid w:val="00125F41"/>
    <w:rsid w:val="0014559C"/>
    <w:rsid w:val="00176F02"/>
    <w:rsid w:val="001810DD"/>
    <w:rsid w:val="00193345"/>
    <w:rsid w:val="00196E71"/>
    <w:rsid w:val="001B20A7"/>
    <w:rsid w:val="001C46F2"/>
    <w:rsid w:val="001D4929"/>
    <w:rsid w:val="001D6BC1"/>
    <w:rsid w:val="00206B84"/>
    <w:rsid w:val="002139FF"/>
    <w:rsid w:val="00226F60"/>
    <w:rsid w:val="00244AB0"/>
    <w:rsid w:val="002602C6"/>
    <w:rsid w:val="002B39D0"/>
    <w:rsid w:val="002D5F34"/>
    <w:rsid w:val="002F5ED5"/>
    <w:rsid w:val="0034093C"/>
    <w:rsid w:val="00373169"/>
    <w:rsid w:val="0039166E"/>
    <w:rsid w:val="003E37F5"/>
    <w:rsid w:val="00401AD7"/>
    <w:rsid w:val="004046DF"/>
    <w:rsid w:val="00407CC7"/>
    <w:rsid w:val="00446229"/>
    <w:rsid w:val="00462792"/>
    <w:rsid w:val="004A7693"/>
    <w:rsid w:val="004B46A3"/>
    <w:rsid w:val="004E24C6"/>
    <w:rsid w:val="004F3837"/>
    <w:rsid w:val="00503991"/>
    <w:rsid w:val="00534FB3"/>
    <w:rsid w:val="00543AD9"/>
    <w:rsid w:val="0054595F"/>
    <w:rsid w:val="005878DD"/>
    <w:rsid w:val="005F13A4"/>
    <w:rsid w:val="005F3376"/>
    <w:rsid w:val="005F7187"/>
    <w:rsid w:val="00613E6F"/>
    <w:rsid w:val="0061479B"/>
    <w:rsid w:val="0064036D"/>
    <w:rsid w:val="006468A8"/>
    <w:rsid w:val="00651391"/>
    <w:rsid w:val="00674F92"/>
    <w:rsid w:val="006762FD"/>
    <w:rsid w:val="006C4C1D"/>
    <w:rsid w:val="006D0910"/>
    <w:rsid w:val="00711806"/>
    <w:rsid w:val="00723F95"/>
    <w:rsid w:val="007736B9"/>
    <w:rsid w:val="00773763"/>
    <w:rsid w:val="007B5C7C"/>
    <w:rsid w:val="007E5D79"/>
    <w:rsid w:val="0082025E"/>
    <w:rsid w:val="00827489"/>
    <w:rsid w:val="008358D4"/>
    <w:rsid w:val="008438F6"/>
    <w:rsid w:val="00855D3A"/>
    <w:rsid w:val="00875472"/>
    <w:rsid w:val="008E7520"/>
    <w:rsid w:val="008F7545"/>
    <w:rsid w:val="00902E5F"/>
    <w:rsid w:val="00905EF8"/>
    <w:rsid w:val="00920A15"/>
    <w:rsid w:val="00926343"/>
    <w:rsid w:val="00952A61"/>
    <w:rsid w:val="0099096C"/>
    <w:rsid w:val="009950B8"/>
    <w:rsid w:val="00996AFE"/>
    <w:rsid w:val="009A3F75"/>
    <w:rsid w:val="009B1FC1"/>
    <w:rsid w:val="009B46F5"/>
    <w:rsid w:val="009E650B"/>
    <w:rsid w:val="009F5D94"/>
    <w:rsid w:val="00A04BE6"/>
    <w:rsid w:val="00A14D0F"/>
    <w:rsid w:val="00AB7397"/>
    <w:rsid w:val="00AF0A91"/>
    <w:rsid w:val="00B62748"/>
    <w:rsid w:val="00B72D83"/>
    <w:rsid w:val="00BA1079"/>
    <w:rsid w:val="00BB7DE7"/>
    <w:rsid w:val="00C517C8"/>
    <w:rsid w:val="00C76FA8"/>
    <w:rsid w:val="00C8464A"/>
    <w:rsid w:val="00CB6F26"/>
    <w:rsid w:val="00CD3E6E"/>
    <w:rsid w:val="00CF414A"/>
    <w:rsid w:val="00D02566"/>
    <w:rsid w:val="00D07C92"/>
    <w:rsid w:val="00D250ED"/>
    <w:rsid w:val="00D83152"/>
    <w:rsid w:val="00D844CF"/>
    <w:rsid w:val="00D9526B"/>
    <w:rsid w:val="00DE6F5B"/>
    <w:rsid w:val="00E03D15"/>
    <w:rsid w:val="00E35BF8"/>
    <w:rsid w:val="00E51EB9"/>
    <w:rsid w:val="00E57509"/>
    <w:rsid w:val="00E67DA9"/>
    <w:rsid w:val="00E96D36"/>
    <w:rsid w:val="00EB4B77"/>
    <w:rsid w:val="00EC12D7"/>
    <w:rsid w:val="00EC6036"/>
    <w:rsid w:val="00EE2882"/>
    <w:rsid w:val="00F70982"/>
    <w:rsid w:val="00F750C5"/>
    <w:rsid w:val="00F774C0"/>
    <w:rsid w:val="00F777EA"/>
    <w:rsid w:val="00FA1BC6"/>
    <w:rsid w:val="00FA55A0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6229"/>
    <w:pPr>
      <w:spacing w:after="200" w:line="276" w:lineRule="auto"/>
    </w:pPr>
    <w:rPr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20A15"/>
    <w:rPr>
      <w:color w:val="0000FF"/>
      <w:u w:val="single"/>
    </w:rPr>
  </w:style>
  <w:style w:type="paragraph" w:customStyle="1" w:styleId="Listenabsatz1">
    <w:name w:val="Listenabsatz1"/>
    <w:basedOn w:val="Standard"/>
    <w:uiPriority w:val="34"/>
    <w:qFormat/>
    <w:rsid w:val="00920A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20A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2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6F60"/>
  </w:style>
  <w:style w:type="paragraph" w:styleId="Fuzeile">
    <w:name w:val="footer"/>
    <w:basedOn w:val="Standard"/>
    <w:link w:val="FuzeileZchn"/>
    <w:uiPriority w:val="99"/>
    <w:unhideWhenUsed/>
    <w:rsid w:val="0022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6F60"/>
  </w:style>
  <w:style w:type="character" w:styleId="BesuchterHyperlink">
    <w:name w:val="FollowedHyperlink"/>
    <w:uiPriority w:val="99"/>
    <w:semiHidden/>
    <w:unhideWhenUsed/>
    <w:rsid w:val="00125F41"/>
    <w:rPr>
      <w:color w:val="800080"/>
      <w:u w:val="single"/>
    </w:rPr>
  </w:style>
  <w:style w:type="character" w:customStyle="1" w:styleId="SchwacheHervorhebung1">
    <w:name w:val="Schwache Hervorhebung1"/>
    <w:uiPriority w:val="19"/>
    <w:qFormat/>
    <w:rsid w:val="00FA55A0"/>
    <w:rPr>
      <w:i/>
      <w:iCs/>
      <w:color w:val="808080"/>
    </w:rPr>
  </w:style>
  <w:style w:type="character" w:styleId="Hervorhebung">
    <w:name w:val="Emphasis"/>
    <w:uiPriority w:val="20"/>
    <w:qFormat/>
    <w:rsid w:val="00FA55A0"/>
    <w:rPr>
      <w:i/>
      <w:iCs/>
    </w:rPr>
  </w:style>
  <w:style w:type="paragraph" w:customStyle="1" w:styleId="ListParagraph1">
    <w:name w:val="List Paragraph1"/>
    <w:basedOn w:val="Standard"/>
    <w:rsid w:val="002B39D0"/>
    <w:pPr>
      <w:ind w:left="720"/>
    </w:pPr>
    <w:rPr>
      <w:rFonts w:eastAsia="SimSun"/>
      <w:lang w:val="da-DK" w:eastAsia="zh-CN"/>
    </w:rPr>
  </w:style>
  <w:style w:type="paragraph" w:styleId="Textkrper">
    <w:name w:val="Body Text"/>
    <w:basedOn w:val="Standard"/>
    <w:semiHidden/>
    <w:rsid w:val="00E35BF8"/>
    <w:pPr>
      <w:widowControl w:val="0"/>
      <w:tabs>
        <w:tab w:val="left" w:pos="0"/>
      </w:tabs>
      <w:spacing w:after="0" w:line="240" w:lineRule="auto"/>
    </w:pPr>
    <w:rPr>
      <w:rFonts w:ascii="Verdana" w:eastAsia="Times New Roman" w:hAnsi="Verdana"/>
      <w:b/>
      <w:bCs/>
      <w:sz w:val="20"/>
      <w:szCs w:val="20"/>
      <w:lang w:val="en-US" w:eastAsia="fr-FR"/>
    </w:rPr>
  </w:style>
  <w:style w:type="paragraph" w:styleId="KeinLeerraum">
    <w:name w:val="No Spacing"/>
    <w:qFormat/>
    <w:rsid w:val="009A3F75"/>
    <w:rPr>
      <w:rFonts w:eastAsia="SimSun" w:cs="Arial"/>
      <w:sz w:val="22"/>
      <w:szCs w:val="22"/>
      <w:lang w:val="da-DK" w:eastAsia="zh-CN"/>
    </w:rPr>
  </w:style>
  <w:style w:type="character" w:customStyle="1" w:styleId="hps">
    <w:name w:val="hps"/>
    <w:rsid w:val="00176F02"/>
  </w:style>
  <w:style w:type="character" w:customStyle="1" w:styleId="shorttext">
    <w:name w:val="short_text"/>
    <w:rsid w:val="00875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6229"/>
    <w:pPr>
      <w:spacing w:after="200" w:line="276" w:lineRule="auto"/>
    </w:pPr>
    <w:rPr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20A15"/>
    <w:rPr>
      <w:color w:val="0000FF"/>
      <w:u w:val="single"/>
    </w:rPr>
  </w:style>
  <w:style w:type="paragraph" w:customStyle="1" w:styleId="Listenabsatz1">
    <w:name w:val="Listenabsatz1"/>
    <w:basedOn w:val="Standard"/>
    <w:uiPriority w:val="34"/>
    <w:qFormat/>
    <w:rsid w:val="00920A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20A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2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6F60"/>
  </w:style>
  <w:style w:type="paragraph" w:styleId="Fuzeile">
    <w:name w:val="footer"/>
    <w:basedOn w:val="Standard"/>
    <w:link w:val="FuzeileZchn"/>
    <w:uiPriority w:val="99"/>
    <w:unhideWhenUsed/>
    <w:rsid w:val="0022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6F60"/>
  </w:style>
  <w:style w:type="character" w:styleId="BesuchterHyperlink">
    <w:name w:val="FollowedHyperlink"/>
    <w:uiPriority w:val="99"/>
    <w:semiHidden/>
    <w:unhideWhenUsed/>
    <w:rsid w:val="00125F41"/>
    <w:rPr>
      <w:color w:val="800080"/>
      <w:u w:val="single"/>
    </w:rPr>
  </w:style>
  <w:style w:type="character" w:customStyle="1" w:styleId="SchwacheHervorhebung1">
    <w:name w:val="Schwache Hervorhebung1"/>
    <w:uiPriority w:val="19"/>
    <w:qFormat/>
    <w:rsid w:val="00FA55A0"/>
    <w:rPr>
      <w:i/>
      <w:iCs/>
      <w:color w:val="808080"/>
    </w:rPr>
  </w:style>
  <w:style w:type="character" w:styleId="Hervorhebung">
    <w:name w:val="Emphasis"/>
    <w:uiPriority w:val="20"/>
    <w:qFormat/>
    <w:rsid w:val="00FA55A0"/>
    <w:rPr>
      <w:i/>
      <w:iCs/>
    </w:rPr>
  </w:style>
  <w:style w:type="paragraph" w:customStyle="1" w:styleId="ListParagraph1">
    <w:name w:val="List Paragraph1"/>
    <w:basedOn w:val="Standard"/>
    <w:rsid w:val="002B39D0"/>
    <w:pPr>
      <w:ind w:left="720"/>
    </w:pPr>
    <w:rPr>
      <w:rFonts w:eastAsia="SimSun"/>
      <w:lang w:val="da-DK" w:eastAsia="zh-CN"/>
    </w:rPr>
  </w:style>
  <w:style w:type="paragraph" w:styleId="Textkrper">
    <w:name w:val="Body Text"/>
    <w:basedOn w:val="Standard"/>
    <w:semiHidden/>
    <w:rsid w:val="00E35BF8"/>
    <w:pPr>
      <w:widowControl w:val="0"/>
      <w:tabs>
        <w:tab w:val="left" w:pos="0"/>
      </w:tabs>
      <w:spacing w:after="0" w:line="240" w:lineRule="auto"/>
    </w:pPr>
    <w:rPr>
      <w:rFonts w:ascii="Verdana" w:eastAsia="Times New Roman" w:hAnsi="Verdana"/>
      <w:b/>
      <w:bCs/>
      <w:sz w:val="20"/>
      <w:szCs w:val="20"/>
      <w:lang w:val="en-US" w:eastAsia="fr-FR"/>
    </w:rPr>
  </w:style>
  <w:style w:type="paragraph" w:styleId="KeinLeerraum">
    <w:name w:val="No Spacing"/>
    <w:qFormat/>
    <w:rsid w:val="009A3F75"/>
    <w:rPr>
      <w:rFonts w:eastAsia="SimSun" w:cs="Arial"/>
      <w:sz w:val="22"/>
      <w:szCs w:val="22"/>
      <w:lang w:val="da-DK" w:eastAsia="zh-CN"/>
    </w:rPr>
  </w:style>
  <w:style w:type="character" w:customStyle="1" w:styleId="hps">
    <w:name w:val="hps"/>
    <w:rsid w:val="00176F02"/>
  </w:style>
  <w:style w:type="character" w:customStyle="1" w:styleId="shorttext">
    <w:name w:val="short_text"/>
    <w:rsid w:val="0087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5888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3631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63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5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579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4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5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763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5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javascript:void(0)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ssner\AppData\Local\Microsoft\Windows\Temporary%20Internet%20Files\Content.Outlook\2N0J01BB\micro_un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sentence id="2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 für geographische Mobilität Netzwerk EREIVET                                                                                                                                                                                          ]]></translated>
  </sentence>
  <sentence id="4" has_changed="false">
    <source><![CDATA[Mobility Units for technicians in health and social care]]></source>
    <translated><![CDATA[Mobilitätseinheiten für Assistenten im Gesundheits- und Sozialwesen]]></translated>
  </sentence>
  <sentence id="5" has_changed="false">
    <source><![CDATA[These units were drafted by a working group within the LDV network project EREIVET with 16 participants from 8 countries. ]]></source>
    <translated><![CDATA[Diese Einheiten wurden von einer Arbeitsgruppe im Rahmen des LDV Netzwerkprojekts EREIVET mit 16 Teilnehmern aus 8 Ländern erarbeitet. ]]></translated>
  </sentence>
  <sentence id="6" has_changed="false">
    <source><![CDATA[They describe the following activities:]]></source>
    <translated><![CDATA[Sie beschreiben die folgenden Aktivitäten:]]></translated>
  </sentence>
  <sentence id="7" has_changed="false">
    <source><![CDATA[Health care:Basic care and hygienic]]></source>
    <translated><![CDATA[Gesundheitswesen: Grundlegende Pflege und Hygiene]]></translated>
  </sentence>
  <sentence id="8" has_changed="false">
    <source><![CDATA[Basic nursing]]></source>
    <translated><![CDATA[Grundpflege]]></translated>
  </sentence>
  <sentence id="9" has_changed="false">
    <source><![CDATA[Interaction and communication with client/ citizen/ family and relatives]]></source>
    <translated><![CDATA[Interaktion und Kommunikation mit dem Patienten / Bürger / Familie und Verwandten]]></translated>
  </sentence>
  <sentence id="10" has_changed="false">
    <source><![CDATA[Teamwork]]></source>
    <translated><![CDATA[Teamwork]]></translated>
  </sentence>
  <sentence id="11" has_changed="false">
    <source><![CDATA[Administrative and documental tasks]]></source>
    <translated><![CDATA[Administrative und dokumentarische Aufgaben]]></translated>
  </sentence>
  <sentence id="12" has_changed="false">
    <source><![CDATA[Device and implement activities ]]></source>
    <translated><![CDATA[Durchführung von Aktivitäten ]]></translated>
  </sentence>
  <sentence id="13" has_changed="false">
    <source><![CDATA[Planning and management]]></source>
    <translated><![CDATA[Planung und Management]]></translated>
  </sentence>
  <sentence id="14" has_changed="false">
    <source><![CDATA[Social care:]]></source>
    <translated><![CDATA[Sozialwesen:]]></translated>
  </sentence>
  <sentence id="15" has_changed="false">
    <source><![CDATA[Practical elementary hygienic and housekeeping work]]></source>
    <translated><![CDATA[Praktische elementare hygienische Arbeit und Haushaltsführung]]></translated>
  </sentence>
  <sentence id="16" has_changed="false">
    <source><![CDATA[Basic Pedagogical understanding]]></source>
    <translated><![CDATA[Pädagogisches Grundverständnis]]></translated>
  </sentence>
  <sentence id="17" has_changed="false">
    <source><![CDATA[Interaction and communication with client/citizen/family and relatives ]]></source>
    <translated><![CDATA[Interaktion und Kommunikation mit dem Patienten / Bürger / Familie und Verwandten ]]></translated>
  </sentence>
  <sentence id="18" has_changed="false">
    <source><![CDATA[Teamwork]]></source>
    <translated><![CDATA[Teamwork]]></translated>
  </sentence>
  <sentence id="19" has_changed="false">
    <source><![CDATA[Device and implement activities ]]></source>
    <translated><![CDATA[Durchführung von Aktivitäten ]]></translated>
  </sentence>
  <sentence id="20" has_changed="false">
    <source><![CDATA[Planning and management]]></source>
    <translated><![CDATA[Planung und Management]]></translated>
  </sentence>
  <sentence id="21" has_changed="false">
    <source><![CDATA[Description]]></source>
    <translated><![CDATA[Beschreibung]]></translated>
  </sentence>
  <sentence id="22" has_changed="false">
    <source><![CDATA[The following micro units can be used within cross-border learning mobilities of IVT to ensure the compliance with ECVET principles. ]]></source>
    <translated><![CDATA[Folgende Mikroeinheiten können innerhalb grenzüberschreitender Lernmobilitäten von IVT verwendet werden, um die Einhaltung der ECVET-Prinzipien zu gewährleisten. ]]></translated>
  </sentence>
  <sentence id="23" has_changed="false">
    <source><![CDATA[According to the duration of the work placement one or more micro units can be chosen.]]></source>
    <translated><![CDATA[Je nach der Dauer der Praktikums können eine oder mehrere Mikroeinheiten gewählt werden.]]></translated>
  </sentence>
  <sentence id="24" has_changed="false">
    <source><![CDATA[For the EREIVET network:Annette Kay (Leader of work package 4): anka@sosusj.dkBarbara ]]></source>
    <translated><![CDATA[Für das EREIVET Netzwerk: Annette Kay (Leiterin des Arbeitspakets 4): anka@sosusj.dk Barbara ]]></translated>
  </sentence>
  <sentence id="25" has_changed="false">
    <source><![CDATA[Paulmann (coordinator): Barbara.Paulmann@mk.niedersachsen.de]]></source>
    <translated><![CDATA[Paulmann (Koordinatorin): Barbara.Paulmann@mk.niedersachsen.de]]></translated>
  </sentence>
  <sentence id="26" has_changed="false">
    <source><![CDATA[Name of Unit 1:]]></source>
    <translated><![CDATA[Name der Einheit 1:]]></translated>
  </sentence>
  <sentence id="27" has_changed="false">
    <source><![CDATA[Basic care and hygienic]]></source>
    <translated><![CDATA[Grundlegende Pflege und Hygiene]]></translated>
  </sentence>
  <sentence id="29" has_changed="false">
    <source><![CDATA[Reference to the qualification:]]></source>
    <translated><![CDATA[Gehört zum Fachbereich:]]></translated>
  </sentence>
  <sentence id="30" has_changed="false">
    <source><![CDATA[Health care ]]></source>
    <translated><![CDATA[Gesundheitswesen ]]></translated>
  </sentence>
  <sentence id="31" has_changed="false">
    <source><![CDATA[Area of work tasks:  ]]></source>
    <translated><![CDATA[Arbeitsaufgaben umfassen:  ]]></translated>
  </sentence>
  <sentence id="32" has_changed="false">
    <source><![CDATA[Observations of one or more individuals, personal care and guidance of the citizen.]]></source>
    <translated><![CDATA[Beobachtung von einem oder mehreren Individuen, persönliche Betreuung und Beratung.]]></translated>
  </sentence>
  <sentence id="33" has_changed="false">
    <source><![CDATA[EQF-level: 4]]></source>
    <translated><![CDATA[EQR-Niveau: 4]]></translated>
  </sentence>
  <sentence id="34" has_changed="false">
    <source><![CDATA[DQR-level: 4]]></source>
    <translated><![CDATA[DQR-Niveau: 4]]></translated>
  </sentence>
  <sentence id="35" has_changed="false">
    <source><![CDATA[Description of the Unit: ]]></source>
    <translated><![CDATA[Beschreibung der Einheit: ]]></translated>
  </sentence>
  <sentence id="36" has_changed="false">
    <source><![CDATA[Observations, measuring and providing personal care.]]></source>
    <translated><![CDATA[Beobachtung und persönliche Betreuung.]]></translated>
  </sentence>
  <sentence id="37" has_changed="false">
    <source><![CDATA[Working preventive together with the citizen and reflect on and documentation of the care provided.]]></source>
    <translated><![CDATA[Zusammen mit dem Patienten vorbeugend arbeiten, Dokumentation und Reflektion der geleisteten Pflege.]]></translated>
  </sentence>
  <sentence id="38" has_changed="false">
    <source><![CDATA[Knowledge]]></source>
    <translated><![CDATA[Wissen]]></translated>
  </sentence>
  <sentence id="39" has_changed="false">
    <source><![CDATA[Skills]]></source>
    <translated><![CDATA[Fähigkeiten]]></translated>
  </sentence>
  <sentence id="40" has_changed="false">
    <source><![CDATA[Competence]]></source>
    <translated><![CDATA[Kompetenz]]></translated>
  </sentence>
  <sentence id="41" has_changed="false">
    <source><![CDATA[The learner is able to describe the knowledge about.]]></source>
    <translated><![CDATA[Der Lernende ist zu folgender Beschreibung in der Lage]]></translated>
  </sentence>
  <sentence id="42" has_changed="false">
    <source><![CDATA[aging of the human being.]]></source>
    <translated><![CDATA[Altern des Menschen]]></translated>
  </sentence>
  <sentence id="43" has_changed="false">
    <source><![CDATA[hygienic principles, including distinguishing between hand and surface disinfection and sterilization.]]></source>
    <translated><![CDATA[hygienische Grundsätze, einschließlich der Unterscheidung zwischen Hand- und Flächendesinfektion und Sterilisation.]]></translated>
  </sentence>
  <sentence id="44" has_changed="false">
    <source><![CDATA[institutional standards.]]></source>
    <translated><![CDATA[Institutionelle Vorschriften]]></translated>
  </sentence>
  <sentence id="45" has_changed="false">
    <source><![CDATA[back-friendly work techniques including the use of resource.]]></source>
    <translated><![CDATA[Rückenschonende Arbeitstechniken einschließlich des Einsatzes von Hilfsmitteln.]]></translated>
  </sentence>
  <sentence id="46" has_changed="false">
    <source><![CDATA[Transfer techniques]]></source>
    <translated><![CDATA[Transfertechniken]]></translated>
  </sentence>
  <sentence id="47" has_changed="false">
    <source><![CDATA[basic anatomical and physical conditions of the musculoskeletal system]]></source>
    <translated><![CDATA[Grundlegende anatomische und physikalische Zustände des Bewegungsapparates]]></translated>
  </sentence>
  <sentence id="48" has_changed="false">
    <source><![CDATA[documentation of the carried out routines.]]></source>
    <translated><![CDATA[Dokumentation der durchgeführten Routinen.]]></translated>
  </sentence>
  <sentence id="49" has_changed="false">
    <source><![CDATA[blood pressure measurement. ]]></source>
    <translated><![CDATA[Blutdruckmessung. ]]></translated>
  </sentence>
  <sentence id="50" has_changed="false">
    <source><![CDATA[evaluate the urgency of a situation, react accordingly.]]></source>
    <translated><![CDATA[Bewertung der Dringlichkeit der Situation und entsprechende Reaktion.]]></translated>
  </sentence>
  <sentence id="51" has_changed="false">
    <source><![CDATA[national recommendations for nutrition.]]></source>
    <translated><![CDATA[Empfehlungen für die Ernährung.]]></translated>
  </sentence>
  <sentence id="52" has_changed="false">
    <source><![CDATA[advantages and disadvantages of incontinence pads.]]></source>
    <translated><![CDATA[Vor- und Nachteile von Inkontinenzeinlagen.]]></translated>
  </sentence>
  <sentence id="53" has_changed="false">
    <source><![CDATA[The learner is able to]]></source>
    <translated><![CDATA[Der Lernende ist in der Lage]]></translated>
  </sentence>
  <sentence id="54" has_changed="false">
    <source><![CDATA[measure the clients:]]></source>
    <translated><![CDATA[folgende Messungen durchzuführen:]]></translated>
  </sentence>
  <sentence id="55" has_changed="false">
    <source><![CDATA[Pulse]]></source>
    <translated><![CDATA[Puls]]></translated>
  </sentence>
  <sentence id="56" has_changed="false">
    <source><![CDATA[Temperature]]></source>
    <translated><![CDATA[Temperatur]]></translated>
  </sentence>
  <sentence id="57" has_changed="false">
    <source><![CDATA[Breathing.]]></source>
    <translated><![CDATA[Atmung.]]></translated>
  </sentence>
  <sentence id="58" has_changed="false">
    <source><![CDATA[make a bed, both with and without a client.]]></source>
    <translated><![CDATA[das Bett zu machen, mit und ohne Patient.]]></translated>
  </sentence>
  <sentence id="59" has_changed="false">
    <source><![CDATA[do a partial and complete body washing.]]></source>
    <translated><![CDATA[den Patienten ganz und teilweise zu waschen]]></translated>
  </sentence>
  <sentence id="60" has_changed="false">
    <source><![CDATA[perform intimate care.]]></source>
    <translated><![CDATA[Intimpflege]]></translated>
  </sentence>
  <sentence id="61" has_changed="false">
    <source><![CDATA[perform hair care.]]></source>
    <translated><![CDATA[Haarpflege]]></translated>
  </sentence>
  <sentence id="62" has_changed="false">
    <source><![CDATA[shave and trim beard.]]></source>
    <translated><![CDATA[Bart rasieren]]></translated>
  </sentence>
  <sentence id="63" has_changed="false">
    <source><![CDATA[perform hand, foot and nail care.]]></source>
    <translated><![CDATA[Hand-, Fuß- und Nagelpflege]]></translated>
  </sentence>
  <sentence id="64" has_changed="false">
    <source><![CDATA[preform oral, dental and denture care.]]></source>
    <translated><![CDATA[Mund-, Zahn- und Prothesenpflege.]]></translated>
  </sentence>
  <sentence id="65" has_changed="false">
    <source><![CDATA[dressing and undressing.]]></source>
    <translated><![CDATA[An- und Auskleiden.]]></translated>
  </sentence>
  <sentence id="66" has_changed="false">
    <source><![CDATA[changing the right incontinence pad for the user.]]></source>
    <translated><![CDATA[Wechseln der richtigen Inkontinenzeinlagen.]]></translated>
  </sentence>
  <sentence id="67" has_changed="false">
    <source><![CDATA[measures to prevent bedsores (monitoring the skin, positioning, and mobilization).]]></source>
    <translated><![CDATA[Maßnahmen zur Dekubitusprävention (Überwachung der Haut, Positionierung und Mobilisierung).]]></translated>
  </sentence>
  <sentence id="68" has_changed="false">
    <source><![CDATA[using work clothing and protective clothing]]></source>
    <translated><![CDATA[Benutzung von Arbeitskleidung und Schutzkleidung]]></translated>
  </sentence>
  <sentence id="69" has_changed="false">
    <source><![CDATA[seat or help mobilize the client for rest, moves or activities. ]]></source>
    <translated><![CDATA[Mobilisierung des Patienten zum Ruhen, Bewegen oder für Aktivitäten ]]></translated>
  </sentence>
  <sentence id="70" has_changed="false">
    <source><![CDATA[prepare meals that care for the user’s health and enjoyment.]]></source>
    <translated><![CDATA[Bereitung gesunder Mahlzeiten]]></translated>
  </sentence>
  <sentence id="71" has_changed="false">
    <source><![CDATA[ The learner understands]]></source>
    <translated><![CDATA[ Der Lernende versteht]]></translated>
  </sentence>
  <sentence id="72" has_changed="false">
    <source><![CDATA[make relation to the client and to communicate respectfully. ]]></source>
    <translated><![CDATA[Eine Beziehung zum Patienten aufzubauen und respektvoll zu kommunizieren. ]]></translated>
  </sentence>
  <sentence id="73" has_changed="false">
    <source><![CDATA[practice the correct hygienic procedures.]]></source>
    <translated><![CDATA[Anwendung der richtigen Hygienemaßnahmen.]]></translated>
  </sentence>
  <sentence id="74" has_changed="false">
    <source><![CDATA[how to relate to and to communicate with her/his team. ]]></source>
    <translated><![CDATA[Umgang im Team ]]></translated>
  </sentence>
  <sentence id="75" has_changed="false">
    <source><![CDATA[how to follow procedures]]></source>
    <translated><![CDATA[Befolgung der Verfahren]]></translated>
  </sentence>
  <sentence id="76" has_changed="false">
    <source><![CDATA[how to be patient, have ability to listen and behave respectfully.]]></source>
    <translated><![CDATA[Geduld, Fähigkeit des Zuhörens und respektvolles Handeln]]></translated>
  </sentence>
  <sentence id="77" has_changed="false">
    <source><![CDATA[how to work in a qualified and effective way]]></source>
    <translated><![CDATA[qualifiziertes und effektives Arbeiten]]></translated>
  </sentence>
  <sentence id="78" has_changed="false">
    <source><![CDATA[how to adapt to different situations.]]></source>
    <translated><![CDATA[Anpassung an unterschiedliche Situationen]]></translated>
  </sentence>
  <sentence id="79" has_changed="false">
    <source><![CDATA[how to advise and guide the user about nutrition.]]></source>
    <translated><![CDATA[Ernährungsberatung]]></translated>
  </sentence>
  <sentence id="80" has_changed="false">
    <source><![CDATA[the importance of taking initiatives]]></source>
    <translated><![CDATA[Initiativen ergreifen]]></translated>
  </sentence>
  <sentence id="81" has_changed="false">
    <source><![CDATA[Name of Unit 2:]]></source>
    <translated><![CDATA[Name der Einheit 2:]]></translated>
  </sentence>
  <sentence id="82" has_changed="false">
    <source><![CDATA[Basic nursing ]]></source>
    <translated><![CDATA[Grundpflege ]]></translated>
  </sentence>
  <sentence id="84" has_changed="false">
    <source><![CDATA[Reference to the qualification:]]></source>
    <translated><![CDATA[Gehört zum Fachbereich:]]></translated>
  </sentence>
  <sentence id="85" has_changed="false">
    <source><![CDATA[Health care ]]></source>
    <translated><![CDATA[Gesundheitswesen ]]></translated>
  </sentence>
  <sentence id="86" has_changed="false">
    <source><![CDATA[Area of work tasks:  ]]></source>
    <translated><![CDATA[Arbeitsaufgaben umfassen:  ]]></translated>
  </sentence>
  <sentence id="87" has_changed="false">
    <source><![CDATA[Assist with nursing tasks around handling medicine and preventing infections, prevent problems associated with immobility and work to promote good health.]]></source>
    <translated><![CDATA[Bei der Pflege assistieren, beispielsweise bei der Medizingabe, bei der Infektionsprävention, Prävention von Problemen verbunden mit Immobilität und Unterstützung gesunder Ernährung.]]></translated>
  </sentence>
  <sentence id="88" has_changed="false">
    <source><![CDATA[EQF-level: 4]]></source>
    <translated><![CDATA[EQR-Niveau: 4]]></translated>
  </sentence>
  <sentence id="89" has_changed="false">
    <source><![CDATA[DQR-level: 4]]></source>
    <translated><![CDATA[DQR-Niveau: 4]]></translated>
  </sentence>
  <sentence id="90" has_changed="false">
    <source><![CDATA[Description of the Unit:  ]]></source>
    <translated><![CDATA[Beschreibung der Einheit:  ]]></translated>
  </sentence>
  <sentence id="91" has_changed="false">
    <source><![CDATA[Cooperation with colleagues, nurses and doctors to ensure the health of the client in medicine intake, infections and immobility. ]]></source>
    <translated><![CDATA[Die Zusammenarbeit mit Kollegen, Krankenschwestern und Ärzten, um die Gesundheit des Patienten bei Medikamenteneinnahme, Infektionen und Unbeweglichkeit zu gewährleisten. ]]></translated>
  </sentence>
  <sentence id="92" has_changed="false">
    <source><![CDATA[Rehabilitative work with clients and develop a respectfully cooperation with clients and colleagues.]]></source>
    <translated><![CDATA[Rehabilitationsarbeit mit Patienten und die Entwicklung einer respektvollen Zusammenarbeit mit Patienten und Kollegen.]]></translated>
  </sentence>
  <sentence id="93" has_changed="false">
    <source><![CDATA[Knowledge]]></source>
    <translated><![CDATA[Wissen]]></translated>
  </sentence>
  <sentence id="94" has_changed="false">
    <source><![CDATA[Skills]]></source>
    <translated><![CDATA[Fähigkeiten]]></translated>
  </sentence>
  <sentence id="95" has_changed="false">
    <source><![CDATA[Competence]]></source>
    <translated><![CDATA[Kompetenz]]></translated>
  </sentence>
  <sentence id="96" has_changed="false">
    <source><![CDATA[The learner is able to describe the knowledge about]]></source>
    <translated><![CDATA[Der Lernende ist zu folgender Beschreibung in der Lage]]></translated>
  </sentence>
  <sentence id="97" has_changed="false">
    <source><![CDATA[medicine and how to handle it]]></source>
    <translated><![CDATA[Medizin und wie man damit umgeht]]></translated>
  </sentence>
  <sentence id="98" has_changed="false">
    <source><![CDATA[the risks related to immobility.]]></source>
    <translated><![CDATA[die Risiken im Zusammenhang mit Immobilität]]></translated>
  </sentence>
  <sentence id="99" has_changed="false">
    <source><![CDATA[helping aid.]]></source>
    <translated><![CDATA[Hilfsmittel]]></translated>
  </sentence>
  <sentence id="100" has_changed="false">
    <source><![CDATA[the hospital-acquired and healthcare associated infections.]]></source>
    <translated><![CDATA[Krankenhausinfektionen und therapieassoziierte Infektionen.]]></translated>
  </sentence>
  <sentence id="101" has_changed="false">
    <source><![CDATA[the protocols and procedures of care and safety at the placement.]]></source>
    <translated><![CDATA[die Protokolle und Verfahren zu Pflege und Sicherheit]]></translated>
  </sentence>
  <sentence id="102" has_changed="false">
    <source><![CDATA[rehabilitating, health promoting and preventing way.]]></source>
    <translated><![CDATA[Rehabilitaiton, Gesundheitsförderung und Prävention]]></translated>
  </sentence>
  <sentence id="103" has_changed="false">
    <source><![CDATA[how to respect each person. ]]></source>
    <translated><![CDATA[Respekt jeder Person ]]></translated>
  </sentence>
  <sentence id="104" has_changed="false">
    <source><![CDATA[special diets to people with different needs.]]></source>
    <translated><![CDATA[spezielle Diäten für Menschen mit unterschiedlichen Bedürfnissen.]]></translated>
  </sentence>
  <sentence id="105" has_changed="false">
    <source><![CDATA[physical and mental health and describe symptoms.]]></source>
    <translated><![CDATA[körperliche und geistige Gesundheit und Beschreibung von Symptomen.]]></translated>
  </sentence>
  <sentence id="106" has_changed="false">
    <source><![CDATA[first aid.]]></source>
    <translated><![CDATA[Erste Hilfe]]></translated>
  </sentence>
  <sentence id="107" has_changed="false">
    <source><![CDATA[ ]]></source>
    <translated><![CDATA[  ]]></translated>
  </sentence>
  <sentence id="108" has_changed="false">
    <source><![CDATA[The learner is able to:]]></source>
    <translated><![CDATA[Der Lernende ist in der Lage:]]></translated>
  </sentence>
  <sentence id="109" has_changed="false">
    <source><![CDATA[help with medication taking.]]></source>
    <translated><![CDATA[Assistenz bei Medikamenteneinnahme]]></translated>
  </sentence>
  <sentence id="110" has_changed="false">
    <source><![CDATA[mobilize the client.]]></source>
    <translated><![CDATA[Mobilisation des Patienten]]></translated>
  </sentence>
  <sentence id="111" has_changed="false">
    <source><![CDATA[take care of the client’s skin.]]></source>
    <translated><![CDATA[Hautpflege]]></translated>
  </sentence>
  <sentence id="112" has_changed="false">
    <source><![CDATA[ensure variable positions.]]></source>
    <translated><![CDATA[verschiedene Positionen sicherstellen]]></translated>
  </sentence>
  <sentence id="113" has_changed="false">
    <source><![CDATA[use helping aid.]]></source>
    <translated><![CDATA[Hilfsmittel verwenden]]></translated>
  </sentence>
  <sentence id="114" has_changed="false">
    <source><![CDATA[prevent spreading of infections]]></source>
    <translated><![CDATA[Ausbreitung von Infektionen zu verhindern]]></translated>
  </sentence>
  <sentence id="115" has_changed="false">
    <source><![CDATA[act according to the protocols and procedures.]]></source>
    <translated><![CDATA[nach Protokollen und Verfahren handeln]]></translated>
  </sentence>
  <sentence id="116" has_changed="false">
    <source><![CDATA[show and explain how job related techniques are carried out.]]></source>
    <translated><![CDATA[zeigen und erklären, wie berufsbezogene Techniken durchgeführt werden.]]></translated>
  </sentence>
  <sentence id="117" has_changed="false">
    <source><![CDATA[participate in the creating of learning supports or tools]]></source>
    <translated><![CDATA[sich an der Erstellung von Lernhilfen oder Werkzeugen beteiligen]]></translated>
  </sentence>
  <sentence id="118" has_changed="false">
    <source><![CDATA[device and implement actions to promote good health]]></source>
    <translated><![CDATA[Maßnahmen zur Förderung der Gesundheit]]></translated>
  </sentence>
  <sentence id="119" has_changed="false">
    <source><![CDATA[work in a rehabilitating and health promoting and preventing way, in respect of each person. ]]></source>
    <translated><![CDATA[in einer gesundheitsfördernden Weise zu arbeiten, die auf jeden Patienten abgestimmt ist ]]></translated>
  </sentence>
  <sentence id="120" has_changed="false">
    <source><![CDATA[guide people in health issues]]></source>
    <translated><![CDATA[Menschen in Gesundheitsfragen leiten]]></translated>
  </sentence>
  <sentence id="121" has_changed="false">
    <source><![CDATA[The learner understands]]></source>
    <translated><![CDATA[Der Lernende versteht]]></translated>
  </sentence>
  <sentence id="122" has_changed="false">
    <source><![CDATA[how to observe the client, and react appropriately and report the facts]]></source>
    <translated><![CDATA[Beobachtung des Patienten, angemessene Reaktion und Berichterstattung]]></translated>
  </sentence>
  <sentence id="123" has_changed="false">
    <source><![CDATA[how to observe the client before and after taking medicine.]]></source>
    <translated><![CDATA[Beobachtung des Patienten vor und nach Medikamenteneinnahme]]></translated>
  </sentence>
  <sentence id="124" has_changed="false">
    <source><![CDATA[how to motivate and help the client to mobilize, in respect for the client’s capability and wishes.]]></source>
    <translated><![CDATA[wie der Patient zu motivieren und mobilisieren ist, unter Berücksichtigung seiner Kapazität und Wünsche]]></translated>
  </sentence>
  <sentence id="125" has_changed="false">
    <source><![CDATA[how to cooperate with colleagues in special teams in healthcare.]]></source>
    <translated><![CDATA[wie man mit den Kollegen in speziellen Teams arbeitet]]></translated>
  </sentence>
  <sentence id="126" has_changed="false">
    <source><![CDATA[how to recognize the symptoms of infections]]></source>
    <translated><![CDATA[wie die Symptome einer Infektion zu erkennen sind]]></translated>
  </sentence>
  <sentence id="127" has_changed="false">
    <source><![CDATA[how to report to the person with the responsibility of the client.]]></source>
    <translated><![CDATA[wie man der Person die für den Patienten verantwortlich ist Bericht erstattet]]></translated>
  </sentence>
  <sentence id="128" has_changed="false">
    <source><![CDATA[how to cooperate with nurses and doctors about treating the infection in respect of the client.]]></source>
    <translated><![CDATA[wie man mit Krankenschwestern und Ärzten über die Behandlung der Infektion des Patienten kommuniziert]]></translated>
  </sentence>
  <sentence id="129" has_changed="false">
    <source><![CDATA[the protocols and procedures]]></source>
    <translated><![CDATA[die Protokolle und Verfahren]]></translated>
  </sentence>
  <sentence id="130" has_changed="false">
    <source><![CDATA[how to work in a qualified and effective way]]></source>
    <translated><![CDATA[qualifiziertes und effektives Arbeiten]]></translated>
  </sentence>
  <sentence id="131" has_changed="false">
    <source><![CDATA[how to take initiatives]]></source>
    <translated><![CDATA[Initiative ergreifen]]></translated>
  </sentence>
  <sentence id="132" has_changed="false">
    <source><![CDATA[the importance of being patient, having ability to listen and behave respectfully.]]></source>
    <translated><![CDATA[die Bedeutung der Geduld, Fähigkeit des Zuhörens und respektvollen Verhaltens]]></translated>
  </sentence>
  <sentence id="133" has_changed="false">
    <source><![CDATA[how to identify client´s signs of distress, of pain and abnormalities,]]></source>
    <translated><![CDATA[wie man Anzeichen von Stress, Schmerz oder Anomalien beim Patienten erkennt]]></translated>
  </sentence>
  <sentence id="134" has_changed="false">
    <source><![CDATA[the most common physical and mental diseases.]]></source>
    <translated><![CDATA[Die häufigsten körperlichen und geistigen Krankheiten.]]></translated>
  </sentence>
  <sentence id="135" has_changed="false">
    <source><![CDATA[how to warn the risks related to prolonged bed]]></source>
    <translated><![CDATA[Aufklärung von Risiken im Zusammenhang mit Wundliegen]]></translated>
  </sentence>
  <sentence id="136" has_changed="false">
    <source><![CDATA[how to evaluate the urgency of a situation, react accordingly.]]></source>
    <translated><![CDATA[wie man die Dringlichkeit der Situation beurteilt und entsprechend reagiert]]></translated>
  </sentence>
  <sentence id="137" has_changed="false">
    <source><![CDATA[how to guide people in health issues.]]></source>
    <translated><![CDATA[wie man Menschen in Gesundheitsfragen berät]]></translated>
  </sentence>
  <sentence id="138" has_changed="false">
    <source><![CDATA[Name of Unit 3:]]></source>
    <translated><![CDATA[Name der Einheit 3:]]></translated>
  </sentence>
  <sentence id="139" has_changed="false">
    <source><![CDATA[Interaction and communication with client/ citizen/ family and relatives ]]></source>
    <translated><![CDATA[Interaktion und Kommunikation mit dem Patienten / Bürger / Familie und Verwandten ]]></translated>
  </sentence>
  <sentence id="141" has_changed="false">
    <source><![CDATA[Reference to the qualification:]]></source>
    <translated><![CDATA[Gehört zum Fachbereich:]]></translated>
  </sentence>
  <sentence id="142" has_changed="false">
    <source><![CDATA[Health care ]]></source>
    <translated><![CDATA[Gesundheitswesen ]]></translated>
  </sentence>
  <sentence id="143" has_changed="false">
    <source><![CDATA[Area of work tasks:  ]]></source>
    <translated><![CDATA[Arbeitsaufgaben umfassen:  ]]></translated>
  </sentence>
  <sentence id="144" has_changed="false">
    <source><![CDATA[Establishing of a respectful dialogue with a patient and the patients family. ]]></source>
    <translated><![CDATA[Respektvolle Kommunikation mit dem Patienten und seiner Familie. ]]></translated>
  </sentence>
  <sentence id="145" has_changed="false">
    <source><![CDATA[Guiding the patient according to her or his needs; and documentation of the given care and guidance.]]></source>
    <translated><![CDATA[Den Patienten je nach seinen Bedürfnissen beraten, anschließend die ausgeführte Pflege und Beratung dokumentieren]]></translated>
  </sentence>
  <sentence id="146" has_changed="false">
    <source><![CDATA[EQF-level: 4]]></source>
    <translated><![CDATA[EQR-Niveau: 4]]></translated>
  </sentence>
  <sentence id="147" has_changed="false">
    <source><![CDATA[DQR-level: 4]]></source>
    <translated><![CDATA[DQR-Niveau: 4]]></translated>
  </sentence>
  <sentence id="148" has_changed="false">
    <source><![CDATA[Description of the Unit: ]]></source>
    <translated><![CDATA[Beschreibung der Einheit: ]]></translated>
  </sentence>
  <sentence id="149" has_changed="false">
    <source><![CDATA[Training in different ways to communicate with patients, clients and colleagues.   ]]></source>
    <translated><![CDATA[verschiedene Kommunikationsweisen, um mit Patienten, Kunden und Kollegen zu kommunizieren.   ]]></translated>
  </sentence>
  <sentence id="150" has_changed="false">
    <source><![CDATA[Work with documentation of today's tasks, including information to ensure that the tasks are followed up on. ]]></source>
    <translated><![CDATA[Dokumentation der täglichen Aufgaben, einschließlich Information zur Nachverfolgung dieser Aufgaben ]]></translated>
  </sentence>
  <sentence id="151" has_changed="false">
    <source><![CDATA[Knowledge]]></source>
    <translated><![CDATA[Wissen]]></translated>
  </sentence>
  <sentence id="152" has_changed="false">
    <source><![CDATA[Skills]]></source>
    <translated><![CDATA[Fähigkeiten]]></translated>
  </sentence>
  <sentence id="153" has_changed="false">
    <source><![CDATA[Competence]]></source>
    <translated><![CDATA[Kompetenz]]></translated>
  </sentence>
  <sentence id="154" has_changed="false">
    <source><![CDATA[The learner has knowledge about :]]></source>
    <translated><![CDATA[Der Lernende hat das Wissen über:]]></translated>
  </sentence>
  <sentence id="155" has_changed="false">
    <source><![CDATA[the different forms of communication ]]></source>
    <translated><![CDATA[Die verschiedenen Formen der Kommunikation ]]></translated>
  </sentence>
  <sentence id="156" has_changed="false">
    <source><![CDATA[the factors which influence the communication]]></source>
    <translated><![CDATA[Die Faktoren, die die Kommunikation beeinflussen]]></translated>
  </sentence>
  <sentence id="157" has_changed="false">
    <source><![CDATA[how to ensure a good communication in every situation]]></source>
    <translated><![CDATA[wie man eine gute Kommunikation in jeder Situation gewährleistet]]></translated>
  </sentence>
  <sentence id="158" has_changed="false">
    <source><![CDATA[the professional secret and discretion ]]></source>
    <translated><![CDATA[Das Berufsgeheimnis und Diskretion ]]></translated>
  </sentence>
  <sentence id="159" has_changed="false">
    <source><![CDATA[the aids and tools necessary to communicate and report]]></source>
    <translated><![CDATA[Hilfsmittel und Werkzeuge die erforderlich sind, um zu kommunizieren und zu berichten]]></translated>
  </sentence>
  <sentence id="160" has_changed="false">
    <source><![CDATA[respect for the rules of business ethics]]></source>
    <translated><![CDATA[Die Regeln der Geschäftsmoral respektieren]]></translated>
  </sentence>
  <sentence id="161" has_changed="false">
    <source><![CDATA[characteristics of the various clients]]></source>
    <translated><![CDATA[Eigenschaften der verschiedenen Patienten]]></translated>
  </sentence>
  <sentence id="162" has_changed="false">
    <source><![CDATA[The learner is able to :]]></source>
    <translated><![CDATA[Der Lernende ist in der Lage:]]></translated>
  </sentence>
  <sentence id="163" has_changed="false">
    <source><![CDATA[create a situation of exchange, favouring dialogue in respect of the patient and the co-operation of their family and relatives]]></source>
    <translated><![CDATA[eine Situation schaffen, die die Kommunikation zum Patienten und mit seiner Familie und Verwandten fördert]]></translated>
  </sentence>
  <sentence id="164" has_changed="false">
    <source><![CDATA[analyze the patient’s needs]]></source>
    <translated><![CDATA[die Bedürfnisse des Patienten zu analysieren]]></translated>
  </sentence>
  <sentence id="165" has_changed="false">
    <source><![CDATA[guide the patient to healthcare professionals, departments or partners as required]]></source>
    <translated><![CDATA[den Patienten nach Bedarf an medizinische Fachkräfte, Abteilungen oder andere verweist]]></translated>
  </sentence>
  <sentence id="166" has_changed="false">
    <source><![CDATA[The learner understands :]]></source>
    <translated><![CDATA[Der Lernende versteht:]]></translated>
  </sentence>
  <sentence id="167" has_changed="false">
    <source><![CDATA[how to identify the patients and family’s needs]]></source>
    <translated><![CDATA[die Bedürfnisse des Patienten und seiner Familie zu identifizieren]]></translated>
  </sentence>
  <sentence id="168" has_changed="false">
    <source><![CDATA[how to formulate answers or  suggest solutions in a way adapted to the request ]]></source>
    <translated><![CDATA[wie Antworten oder Lösungen passend auf die Anfrage formuliert werden ]]></translated>
  </sentence>
  <sentence id="169" has_changed="false">
    <source><![CDATA[how necessary it is to get good listening skills and a suitable language ]]></source>
    <translated><![CDATA[wie notwendig gutes Zuhören und eine angemessene Sprachwahl sind ]]></translated>
  </sentence>
  <sentence id="170" has_changed="false">
    <source><![CDATA[how to communicate with users and patients using various communication skills]]></source>
    <translated><![CDATA[wie man mit Patienten unter Verwendung verschiedener Kommunikationsmittel kommuniziert]]></translated>
  </sentence>
  <sentence id="171" has_changed="false">
    <source><![CDATA[how to show empathy]]></source>
    <translated><![CDATA[wie man Empathie zeigt]]></translated>
  </sentence>
  <sentence id="172" has_changed="false">
    <source><![CDATA[how to secure a good communication to every user]]></source>
    <translated><![CDATA[wie man eine gute Kommunikation mit jedem herstellt]]></translated>
  </sentence>
  <sentence id="173" has_changed="false">
    <source><![CDATA[how to gather, select, and organize information.]]></source>
    <translated><![CDATA[wie man Information sammelt, auswählt und organisiert.]]></translated>
  </sentence>
  <sentence id="174" has_changed="false">
    <source><![CDATA[how to choose and use correct communication tools.]]></source>
    <translated><![CDATA[wie die richtigen Kommunikationswerkzeuge auswählt und benutzt]]></translated>
  </sentence>
  <sentence id="175" has_changed="false">
    <source><![CDATA[how to use the work related documents.]]></source>
    <translated><![CDATA[wie man die arbeitsbezogenen Dokumente verwendet]]></translated>
  </sentence>
  <sentence id="176" has_changed="false">
    <source><![CDATA[how to improve work related documents.]]></source>
    <translated><![CDATA[wie man die arbeitsbezogenen Dokumente verbessert]]></translated>
  </sentence>
  <sentence id="177" has_changed="false">
    <source><![CDATA[how to transmit necessary information to ensure that documents are followed up on.]]></source>
    <translated><![CDATA[wie die notwendigen Informationen übermittelt werden, um sicherzustellen, dass Dokumente weiterverfolgt werden]]></translated>
  </sentence>
  <sentence id="178" has_changed="false">
    <source><![CDATA[Name of Unit 4:]]></source>
    <translated><![CDATA[Name der Einheit 4:]]></translated>
  </sentence>
  <sentence id="179" has_changed="false">
    <source><![CDATA[Teamwork ]]></source>
    <translated><![CDATA[Teamwork ]]></translated>
  </sentence>
  <sentence id="181" has_changed="false">
    <source><![CDATA[Reference to the qualification:]]></source>
    <translated><![CDATA[Gehört zum Fachbereich:]]></translated>
  </sentence>
  <sentence id="182" has_changed="false">
    <source><![CDATA[Health care ]]></source>
    <translated><![CDATA[Gesundheitswesen ]]></translated>
  </sentence>
  <sentence id="183" has_changed="false">
    <source><![CDATA[Area of work tasks:  ]]></source>
    <translated><![CDATA[Arbeitsaufgaben umfassen:  ]]></translated>
  </sentence>
  <sentence id="184" has_changed="false">
    <source><![CDATA[Working in a team and as a team and working with her or his role in the team, develop responsibility and initiative. ]]></source>
    <translated><![CDATA[Arbeiten im Team und als Team, Verantwortung und Initiative entwickeln ]]></translated>
  </sentence>
  <sentence id="185" has_changed="false">
    <source><![CDATA[Reflect upon own practice and the teams. ]]></source>
    <translated><![CDATA[Die eigene Methode und die des Teams reflektieren ]]></translated>
  </sentence>
  <sentence id="186" has_changed="false">
    <source><![CDATA[EQF-level: 4]]></source>
    <translated><![CDATA[EQR-Niveau: 4]]></translated>
  </sentence>
  <sentence id="187" has_changed="false">
    <source><![CDATA[DQR-level: 4]]></source>
    <translated><![CDATA[DQR-Niveau: 4]]></translated>
  </sentence>
  <sentence id="188" has_changed="false">
    <source><![CDATA[Description of the Unit: ]]></source>
    <translated><![CDATA[Beschreibung der Einheit: ]]></translated>
  </sentence>
  <sentence id="189" has_changed="false">
    <source><![CDATA[Learning about the different functions in the team, learning to use timetable as a working tool, reflect upon the practice together with supervisor, work in interdisciplinary teams.]]></source>
    <translated><![CDATA[Lernen über die verschiedenen Funktionen im Team und wie man mit Zeitplänen umgeht, zusammen mit Vorgesetzten über Methoden reflektieren, in interdisziplinären Teams arbeiten]]></translated>
  </sentence>
  <sentence id="190" has_changed="false">
    <source><![CDATA[Knowledge]]></source>
    <translated><![CDATA[Wissen]]></translated>
  </sentence>
  <sentence id="191" has_changed="false">
    <source><![CDATA[Skills]]></source>
    <translated><![CDATA[Fähigkeiten]]></translated>
  </sentence>
  <sentence id="192" has_changed="false">
    <source><![CDATA[Competence]]></source>
    <translated><![CDATA[Kompetenz]]></translated>
  </sentence>
  <sentence id="193" has_changed="false">
    <source><![CDATA[The learner has knowledge about]]></source>
    <translated><![CDATA[Der Lernende hat das Wissen über]]></translated>
  </sentence>
  <sentence id="194" has_changed="false">
    <source><![CDATA[status and skills of team members and their limits]]></source>
    <translated><![CDATA[Status und Fähigkeiten der Teammitglieder und ihre Grenzen]]></translated>
  </sentence>
  <sentence id="195" has_changed="false">
    <source><![CDATA[work legislation]]></source>
    <translated><![CDATA[Arbeitsgesetzgebung]]></translated>
  </sentence>
  <sentence id="196" has_changed="false">
    <source><![CDATA[lifelong professional training]]></source>
    <translated><![CDATA[lebenslange Berufsausbildung]]></translated>
  </sentence>
  <sentence id="197" has_changed="false">
    <source><![CDATA[team work interest]]></source>
    <translated><![CDATA[Interesse an Teamarbeit]]></translated>
  </sentence>
  <sentence id="198" has_changed="false">
    <source><![CDATA[hierarchical and functional links]]></source>
    <translated><![CDATA[hierarchische Strukturen]]></translated>
  </sentence>
  <sentence id="199" has_changed="false">
    <source><![CDATA[different work timetable]]></source>
    <translated><![CDATA[verschiedene Arbeitspläne]]></translated>
  </sentence>
  <sentence id="200" has_changed="false">
    <source><![CDATA[supervisor's role in relation to the learner]]></source>
    <translated><![CDATA[Rolle des Vorgesetzten in Bezug auf den Lernenden]]></translated>
  </sentence>
  <sentence id="201" has_changed="false">
    <source><![CDATA[The learner is able to]]></source>
    <translated><![CDATA[Der Lernende ist in der Lage]]></translated>
  </sentence>
  <sentence id="202" has_changed="false">
    <source><![CDATA[share information with the team]]></source>
    <translated><![CDATA[Informationen mit dem Team zu teilen]]></translated>
  </sentence>
  <sentence id="203" has_changed="false">
    <source><![CDATA[plan one’s own work activities]]></source>
    <translated><![CDATA[die eigene Arbeit zu planen]]></translated>
  </sentence>
  <sentence id="204" has_changed="false">
    <source><![CDATA[establish the work timetable and the team member’s work activities.]]></source>
    <translated><![CDATA[den Arbeitszeitplan aufzustellen und die Arbeitstätigkeiten der Teammitglieder.]]></translated>
  </sentence>
  <sentence id="205" has_changed="false">
    <source><![CDATA[participate in team members’ appraisals.]]></source>
    <translated><![CDATA[an Beurteilungen der Teammitgliedern teilzunehmen]]></translated>
  </sentence>
  <sentence id="206" has_changed="false">
    <source><![CDATA[The learner understands]]></source>
    <translated><![CDATA[Der Lernende versteht]]></translated>
  </sentence>
  <sentence id="207" has_changed="false">
    <source><![CDATA[how to share information with the team ]]></source>
    <translated><![CDATA[wie man Informationen mit dem Team teilt ]]></translated>
  </sentence>
  <sentence id="208" has_changed="false">
    <source><![CDATA[interdisciplinary work – and plan one’s own work activities]]></source>
    <translated><![CDATA[interdisziplinäres Arbeiten - und Planung der eigenen Arbeitstätigkeiten]]></translated>
  </sentence>
  <sentence id="209" has_changed="false">
    <source><![CDATA[how to create a team spirit and be aware of solidarity]]></source>
    <translated><![CDATA[wie man Teamgeist schafft und sich Solidarität bewusst ist]]></translated>
  </sentence>
  <sentence id="210" has_changed="false">
    <source><![CDATA[how to be conscious of responsibility within a team]]></source>
    <translated><![CDATA[wie man verantwortungsvoll im Team handelt]]></translated>
  </sentence>
  <sentence id="211" has_changed="false">
    <source><![CDATA[how to reflect upon the practices]]></source>
    <translated><![CDATA[wie man über Methoden reflektiert]]></translated>
  </sentence>
  <sentence id="212" has_changed="false">
    <source><![CDATA[how to respect the members of the team]]></source>
    <translated><![CDATA[wie man die Mitglieder des Teams respektiert]]></translated>
  </sentence>
  <sentence id="213" has_changed="false">
    <source><![CDATA[how to have a reasoned and responsible attitude]]></source>
    <translated><![CDATA[wie man vernünftig und verantwortungsvoll handelt]]></translated>
  </sentence>
  <sentence id="214" has_changed="false">
    <source><![CDATA[how to resist in the outside pressure]]></source>
    <translated><![CDATA[wie man Druck standhält]]></translated>
  </sentence>
  <sentence id="215" has_changed="false">
    <source><![CDATA[how to identify team members’ training needs.]]></source>
    <translated><![CDATA[wie man Schulungsbedürfnisse der Teammitglieder erkennt]]></translated>
  </sentence>
  <sentence id="216" has_changed="false">
    <source><![CDATA[the value of the law]]></source>
    <translated><![CDATA[die Bedeutung der Gesetze]]></translated>
  </sentence>
  <sentence id="217" has_changed="false">
    <source><![CDATA[the importance of an initiative spirit]]></source>
    <translated><![CDATA[die Bedeutung der Initiative]]></translated>
  </sentence>
  <sentence id="218" has_changed="false">
    <source><![CDATA[the importance of the adaptive capacity]]></source>
    <translated><![CDATA[die Bedeutung der Anpassungsfähigkeit]]></translated>
  </sentence>
  <sentence id="219" has_changed="false">
    <source><![CDATA[the importance of being punctual]]></source>
    <translated><![CDATA[die Bedeutung der Pünktlichkeit]]></translated>
  </sentence>
  <sentence id="220" has_changed="false">
    <source><![CDATA[Name of Unit 5:]]></source>
    <translated><![CDATA[Name der Einheit 5:]]></translated>
  </sentence>
  <sentence id="221" has_changed="false">
    <source><![CDATA[Administrative and documental tasks]]></source>
    <translated><![CDATA[Administrative und dokumentarische Aufgaben]]></translated>
  </sentence>
  <sentence id="223" has_changed="false">
    <source><![CDATA[Reference to the qualification:]]></source>
    <translated><![CDATA[Gehört zum Fachbereich:]]></translated>
  </sentence>
  <sentence id="224" has_changed="false">
    <source><![CDATA[Health care]]></source>
    <translated><![CDATA[Gesundheitswesen]]></translated>
  </sentence>
  <sentence id="225" has_changed="false">
    <source><![CDATA[ ]]></source>
    <translated><![CDATA[   ]]></translated>
  </sentence>
  <sentence id="226" has_changed="false">
    <source><![CDATA[Area of work tasks:  ]]></source>
    <translated><![CDATA[Arbeitsaufgaben umfassen:  ]]></translated>
  </sentence>
  <sentence id="227" has_changed="false">
    <source><![CDATA[Working to get an overview of the team, working with administrative tasks and develop capability to evaluate products and materials and to reflect upon practice. ]]></source>
    <translated><![CDATA[Einen Überblick über das Team bekommen, die Arbeit mit Verwaltungsaufgaben und Entwicklung der Fähigkeit, Produkte und Materialien zu bewerten und über Arbeitsmethoden zu reflektieren. ]]></translated>
  </sentence>
  <sentence id="228" has_changed="false">
    <source><![CDATA[Develop into a professional colleague. ]]></source>
    <translated><![CDATA[Sich zu einem professionellen Kollegen entwickeln ]]></translated>
  </sentence>
  <sentence id="229" has_changed="false">
    <source><![CDATA[EQF-level: 4]]></source>
    <translated><![CDATA[EQR-Niveau: 4]]></translated>
  </sentence>
  <sentence id="230" has_changed="false">
    <source><![CDATA[DQR-level: 4]]></source>
    <translated><![CDATA[DQR-Niveau: 4]]></translated>
  </sentence>
  <sentence id="231" has_changed="false">
    <source><![CDATA[Description of the Unit: ]]></source>
    <translated><![CDATA[Beschreibung der Einheit: ]]></translated>
  </sentence>
  <sentence id="232" has_changed="false">
    <source><![CDATA[Learning about the different functions in the team, learning about documents and administration of these at the placement, working to gain insight into her or his role as a professional in the health and social care profession. ]]></source>
    <translated><![CDATA[Die verschiedenen Funktionen im Team lernen, sich das Wissen über Dokumentation und Verwaltung in den jeweiligen Bereichen aneignen, arbeiten, Einblick in die Rolle als Fachmann im Gesundheits- und Sozialwesen bekommen ]]></translated>
  </sentence>
  <sentence id="233" has_changed="false">
    <source><![CDATA[Knowledge]]></source>
    <translated><![CDATA[Wissen]]></translated>
  </sentence>
  <sentence id="234" has_changed="false">
    <source><![CDATA[Skills]]></source>
    <translated><![CDATA[Fähigkeiten]]></translated>
  </sentence>
  <sentence id="235" has_changed="false">
    <source><![CDATA[Competence]]></source>
    <translated><![CDATA[Kompetenz]]></translated>
  </sentence>
  <sentence id="236" has_changed="false">
    <source><![CDATA[The learner has knowledge about]]></source>
    <translated><![CDATA[Der Lernende hat das Wissen über]]></translated>
  </sentence>
  <sentence id="237" has_changed="false">
    <source><![CDATA[status and skills of team members]]></source>
    <translated><![CDATA[Status und Fähigkeiten der Teammitglieder]]></translated>
  </sentence>
  <sentence id="238" has_changed="false">
    <source><![CDATA[quality tools and quality documents, standards]]></source>
    <translated><![CDATA[Qualitätswerkzeuge und Dokumente, Vorschriften]]></translated>
  </sentence>
  <sentence id="239" has_changed="false">
    <source><![CDATA[procedure of orders]]></source>
    <translated><![CDATA[Abläufe von Bestellungen]]></translated>
  </sentence>
  <sentence id="240" has_changed="false">
    <source><![CDATA[material’s turnover]]></source>
    <translated><![CDATA[Materialumsatz]]></translated>
  </sentence>
  <sentence id="241" has_changed="false">
    <source><![CDATA[Classifying : ]]></source>
    <translated><![CDATA[Klassifizierung von: ]]></translated>
  </sentence>
  <sentence id="242" has_changed="false">
    <source><![CDATA[administrative ]]></source>
    <translated><![CDATA[administrative Dokumente ]]></translated>
  </sentence>
  <sentence id="243" has_changed="false">
    <source><![CDATA[patient’s file]]></source>
    <translated><![CDATA[Patientenkarteien]]></translated>
  </sentence>
  <sentence id="244" has_changed="false">
    <source><![CDATA[using computer  and professional software]]></source>
    <translated><![CDATA[Umgang mit Computer und professioneller Software]]></translated>
  </sentence>
  <sentence id="245" has_changed="false">
    <source><![CDATA[the professional secrecy and discretion]]></source>
    <translated><![CDATA[das Berufsgeheimnis und Diskretion]]></translated>
  </sentence>
  <sentence id="246" has_changed="false">
    <source><![CDATA[The learner is able to]]></source>
    <translated><![CDATA[Der Lernende ist in der Lage]]></translated>
  </sentence>
  <sentence id="247" has_changed="false">
    <source><![CDATA[explain which staff is in charge of quality checks and quality management.]]></source>
    <translated><![CDATA[zu erklären, welche Mitarbeiter für die Qualitätskontrollen und das Qualitätsmanagement zuständig sind.]]></translated>
  </sentence>
  <sentence id="248" has_changed="false">
    <source><![CDATA[participate in the creation and/or improvement of quality tools and/or documents.]]></source>
    <translated><![CDATA[Beteiligung an der Erstellung und / oder Verbesserung von Qualitätswerkzeugen und / oder Dokumenten.]]></translated>
  </sentence>
  <sentence id="249" has_changed="false">
    <source><![CDATA[participate in the implementation of a quality process.]]></source>
    <translated><![CDATA[Beteiligung an der Umsetzung eines Qualitätsprozesses.]]></translated>
  </sentence>
  <sentence id="250" has_changed="false">
    <source><![CDATA[evaluate product and material needs.]]></source>
    <translated><![CDATA[Beurteilung von Produkt- und Materialbedarf]]></translated>
  </sentence>
  <sentence id="251" has_changed="false">
    <source><![CDATA[plan the purchase, taking into account the products already in stock and pay attention to their durability.]]></source>
    <translated><![CDATA[Anschaffung planen, unter Berücksichtigung der bereits vorhandenen Produkte und deren Haltbarkeit.]]></translated>
  </sentence>
  <sentence id="252" has_changed="false">
    <source><![CDATA[place an order]]></source>
    <translated><![CDATA[eine Bestellung aufgeben]]></translated>
  </sentence>
  <sentence id="253" has_changed="false">
    <source><![CDATA[fill in current administrative documents.]]></source>
    <translated><![CDATA[aktuelle Verwaltungsdokumente ausfüllen]]></translated>
  </sentence>
  <sentence id="254" has_changed="false">
    <source><![CDATA[propose different filing systems for routine documents.]]></source>
    <translated><![CDATA[verschiedene Ablagesysteme für Routinedokumente vorschlagen]]></translated>
  </sentence>
  <sentence id="255" has_changed="false">
    <source><![CDATA[use software]]></source>
    <translated><![CDATA[Umgang mit Software]]></translated>
  </sentence>
  <sentence id="256" has_changed="false">
    <source><![CDATA[The learner understands]]></source>
    <translated><![CDATA[Der Lernende versteht]]></translated>
  </sentence>
  <sentence id="257" has_changed="false">
    <source><![CDATA[how to classify documents]]></source>
    <translated><![CDATA[wie Dokumente klassifiziert werden]]></translated>
  </sentence>
  <sentence id="258" has_changed="false">
    <source><![CDATA[how to fill in current administrative documents.]]></source>
    <translated><![CDATA[wie aktuelle Verwaltungsdokumente ausgefüllt werden]]></translated>
  </sentence>
  <sentence id="259" has_changed="false">
    <source><![CDATA[how to ensure that all agreed steps are taken.]]></source>
    <translated><![CDATA[wie sichergestellt wird, dass alle Schritte eingehalten werden]]></translated>
  </sentence>
  <sentence id="260" has_changed="false">
    <source><![CDATA[the importance of keeping professional secret]]></source>
    <translated><![CDATA[die Bedeutung der Wahrung des Berufsgeheimnisses]]></translated>
  </sentence>
  <sentence id="261" has_changed="false">
    <source><![CDATA[how to reflect upon the practices]]></source>
    <translated><![CDATA[wie man über Methoden reflektiert]]></translated>
  </sentence>
  <sentence id="262" has_changed="false">
    <source><![CDATA[how to ensure an order is followed up]]></source>
    <translated><![CDATA[wie ein Auftrag weiterverfolgt wird]]></translated>
  </sentence>
  <sentence id="263" has_changed="false">
    <source><![CDATA[how to behave in a reasonable and a responsible attitude]]></source>
    <translated><![CDATA[wie man in einer vernünftigen und verantwortungsbewussten Weise handelt]]></translated>
  </sentence>
  <sentence id="264" has_changed="false">
    <source><![CDATA[how to be conscious of one’s responsibility (social media)]]></source>
    <translated><![CDATA[sich der eigenen Verantwortung bewusst sein (Social Media)]]></translated>
  </sentence>
  <sentence id="265" has_changed="false">
    <source><![CDATA[Name of Unit 6:]]></source>
    <translated><![CDATA[Name der Einheit 6:]]></translated>
  </sentence>
  <sentence id="266" has_changed="false">
    <source><![CDATA[Device and implement activities ]]></source>
    <translated><![CDATA[Durchführung von Aktivitäten ]]></translated>
  </sentence>
  <sentence id="268" has_changed="false">
    <source><![CDATA[Reference to the qualification:]]></source>
    <translated><![CDATA[Gehört zum Fachbereich:]]></translated>
  </sentence>
  <sentence id="269" has_changed="false">
    <source><![CDATA[Health care ]]></source>
    <translated><![CDATA[Gesundheitswesen ]]></translated>
  </sentence>
  <sentence id="270" has_changed="false">
    <source><![CDATA[Area of work tasks:                                                                                                                                                 Work accordingly to the clients physical and mental  development, Indtast tekst eller en webadresse til et website, eller ]]></source>
    <translated><![CDATA[Bereich der Arbeitsaufgaben: Entsprechend der physischen und mentalen Entwicklung des Patienten handeln, Planung und Durchführung von Aktivitäten und Beurteilung derselben. Dem Patienten helfen Ziele zu setzen. ]]></translated>
  </sentence>
  <sentence id="276" has_changed="false">
    <source><![CDATA[EQF-level: 4]]></source>
    <translated><![CDATA[EQR-Niveau: 4]]></translated>
  </sentence>
  <sentence id="277" has_changed="false">
    <source><![CDATA[DQR-level: 4]]></source>
    <translated><![CDATA[DQR-Niveau: 4]]></translated>
  </sentence>
  <sentence id="278" has_changed="false">
    <source><![CDATA[Description of the Unit: ]]></source>
    <translated><![CDATA[Beschreibung der Einheit: ]]></translated>
  </sentence>
  <sentence id="279" has_changed="false">
    <source><![CDATA[Work with different client/patients and with activities for various clients/patients. ]]></source>
    <translated><![CDATA[Arbeit mit verschiedenen Patienten und mit verschiedenen Aktivitäten. ]]></translated>
  </sentence>
  <sentence id="280" has_changed="false">
    <source><![CDATA[Work with planning activities for the client/patient according to the clients/patients goals. ]]></source>
    <translated><![CDATA[Aktivitäten planen, die auf die Ziele des Patienten abgestimmt sind. ]]></translated>
  </sentence>
  <sentence id="281" has_changed="false">
    <source><![CDATA[Work with stimulating the client/patient for activities.]]></source>
    <translated><![CDATA[Den Patienten zu Aktivitäten motivieren.]]></translated>
  </sentence>
  <sentence id="282" has_changed="false">
    <source><![CDATA[Knowledge]]></source>
    <translated><![CDATA[Wissen]]></translated>
  </sentence>
  <sentence id="283" has_changed="false">
    <source><![CDATA[Skills]]></source>
    <translated><![CDATA[Fähigkeiten]]></translated>
  </sentence>
  <sentence id="284" has_changed="false">
    <source><![CDATA[Competence]]></source>
    <translated><![CDATA[Kompetenz]]></translated>
  </sentence>
  <sentence id="285" has_changed="false">
    <source><![CDATA[The learner has knowledge about:]]></source>
    <translated><![CDATA[Der Lernende hat das Wissen über:]]></translated>
  </sentence>
  <sentence id="286" has_changed="false">
    <source><![CDATA[the development of people ]]></source>
    <translated><![CDATA[die Entwicklung des Menschen ]]></translated>
  </sentence>
  <sentence id="287" has_changed="false">
    <source><![CDATA[handicaps and diseases]]></source>
    <translated><![CDATA[Behinderungen und Krankheiten]]></translated>
  </sentence>
  <sentence id="288" has_changed="false">
    <source><![CDATA[quality of life ]]></source>
    <translated><![CDATA[Lebensqualität ]]></translated>
  </sentence>
  <sentence id="289" has_changed="false">
    <source><![CDATA[importance to be active]]></source>
    <translated><![CDATA[Bedeutung, aktiv zu sein]]></translated>
  </sentence>
  <sentence id="290" has_changed="false">
    <source><![CDATA[what activities are possible for the client]]></source>
    <translated><![CDATA[Welche Aktivitäten für den Patienten in Frage kommen]]></translated>
  </sentence>
  <sentence id="291" has_changed="false">
    <source><![CDATA[comprehensive care]]></source>
    <translated><![CDATA[umfassende Betreuung]]></translated>
  </sentence>
  <sentence id="292" has_changed="false">
    <source><![CDATA[the goals you can reach with activities for the client]]></source>
    <translated><![CDATA[die Ziele, die durch Aktivitäten für den Patienten erreicht werden können]]></translated>
  </sentence>
  <sentence id="293" has_changed="false">
    <source><![CDATA[planning and evaluation of activities]]></source>
    <translated><![CDATA[Planung und Auswertung von Aktivitäten]]></translated>
  </sentence>
  <sentence id="294" has_changed="false">
    <source><![CDATA[The learner is able to:]]></source>
    <translated><![CDATA[Der Lernende ist in der Lage:]]></translated>
  </sentence>
  <sentence id="295" has_changed="false">
    <source><![CDATA[organize, lead and evaluate activities]]></source>
    <translated><![CDATA[Aktivitäten organisieren, führen und bewerten]]></translated>
  </sentence>
  <sentence id="296" has_changed="false">
    <source><![CDATA[adapt the activities to the clients according to the goals]]></source>
    <translated><![CDATA[die Aktivitäten für die Patienten nach den Zielen anzupassen]]></translated>
  </sentence>
  <sentence id="297" has_changed="false">
    <source><![CDATA[stimulate for activities]]></source>
    <translated><![CDATA[zu Aktivitäten animieren]]></translated>
  </sentence>
  <sentence id="298" has_changed="false">
    <source><![CDATA[The learner understands]]></source>
    <translated><![CDATA[Der Lernende versteht]]></translated>
  </sentence>
  <sentence id="299" has_changed="false">
    <source><![CDATA[the importance of different activities]]></source>
    <translated><![CDATA[die Bedeutung der verschiedenen Aktivitäten]]></translated>
  </sentence>
  <sentence id="300" has_changed="false">
    <source><![CDATA[how to perform activities with the respect of well-being]]></source>
    <translated><![CDATA[wie man Aktivitäten unter Berücksichtigung des Wohlbefindens durchführt]]></translated>
  </sentence>
  <sentence id="301" has_changed="false">
    <source><![CDATA[the goals you can reach with an activity have value to different clients]]></source>
    <translated><![CDATA[die Ziele, die mit einer Aktivität erreicht werden können, haben für verschiedene Patienten Bedeutung]]></translated>
  </sentence>
  <sentence id="302" has_changed="false">
    <source><![CDATA[how to assess whether the activity is appropriate for the client]]></source>
    <translated><![CDATA[wie man beurteilt, ob die Aktivität für den Patienten angebracht ist]]></translated>
  </sentence>
  <sentence id="303" has_changed="false">
    <source><![CDATA[how to reflect upon the activities]]></source>
    <translated><![CDATA[wie man über Aktivitäten reflektiert]]></translated>
  </sentence>
  <sentence id="304" has_changed="false">
    <source><![CDATA[the importance of creativity and enthusiasm]]></source>
    <translated><![CDATA[die Bedeutung von Kreativität und Begeisterung]]></translated>
  </sentence>
  <sentence id="305" has_changed="false">
    <source><![CDATA[how to motivate for activity]]></source>
    <translated><![CDATA[wie man zu Aktivitäten motiviert]]></translated>
  </sentence>
  <sentence id="306" has_changed="false">
    <source><![CDATA[Additional information: ]]></source>
    <translated><![CDATA[Weitere Informationen: ]]></translated>
  </sentence>
  <sentence id="307" has_changed="false">
    <source><![CDATA[The unit refers to the learning field for Health care assistants or a similar education in the participating countries.]]></source>
    <translated><![CDATA[Die Einheit bezieht sich auf den Lernbereich für Assistenten im Gesundheitswesen oder eine ähnliche Ausbildung in den beteiligten Ländern.]]></translated>
  </sentence>
  <sentence id="308" has_changed="false">
    <source><![CDATA[Name of Unit 7:]]></source>
    <translated><![CDATA[Name der Einheit 7:]]></translated>
  </sentence>
  <sentence id="309" has_changed="false">
    <source><![CDATA[Planning and management ]]></source>
    <translated><![CDATA[Planung und Management ]]></translated>
  </sentence>
  <sentence id="311" has_changed="false">
    <source><![CDATA[Reference to the qualification:]]></source>
    <translated><![CDATA[Gehört zum Fachbereich:]]></translated>
  </sentence>
  <sentence id="312" has_changed="false">
    <source><![CDATA[Health care ]]></source>
    <translated><![CDATA[Gesundheitswesen ]]></translated>
  </sentence>
  <sentence id="313" has_changed="false">
    <source><![CDATA[Area of work tasks:  ]]></source>
    <translated><![CDATA[Arbeitsaufgaben umfassen:  ]]></translated>
  </sentence>
  <sentence id="314" has_changed="false">
    <source><![CDATA[Develop an overview over the team and the working tasks. ]]></source>
    <translated><![CDATA[Überblick über das Team und die Arbeitsaufgaben bekommen ]]></translated>
  </sentence>
  <sentence id="315" has_changed="false">
    <source><![CDATA[Work with communication and organizing in the team. ]]></source>
    <translated><![CDATA[Das Team organisieren und kommunizieren. ]]></translated>
  </sentence>
  <sentence id="316" has_changed="false">
    <source><![CDATA[Planning and hosting a meeting, and work with encouraging colleagues. ]]></source>
    <translated><![CDATA[Planung und Durchführung einer Sitzung; Arbeitskollegen motivieren ]]></translated>
  </sentence>
  <sentence id="317" has_changed="false">
    <source><![CDATA[EQF-level: 4]]></source>
    <translated><![CDATA[EQR-Niveau: 4]]></translated>
  </sentence>
  <sentence id="318" has_changed="false">
    <source><![CDATA[DQR-level: 4]]></source>
    <translated><![CDATA[DQR-Niveau: 4]]></translated>
  </sentence>
  <sentence id="319" has_changed="false">
    <source><![CDATA[Description of  the Unit: ]]></source>
    <translated><![CDATA[Beschreibung der Einheit: ]]></translated>
  </sentence>
  <sentence id="320" has_changed="false">
    <source><![CDATA[Work with planning her or his working day, work with her or his own communication, and capability to listen. ]]></source>
    <translated><![CDATA[Planung des Arbeitstages, Einsatz von Kommunikation und Fähigkeit des Zuhörens ]]></translated>
  </sentence>
  <sentence id="321" has_changed="false">
    <source><![CDATA[Develop a professional positioning. ]]></source>
    <translated><![CDATA[Eine professionelle Haltung entwickeln ]]></translated>
  </sentence>
  <sentence id="322" has_changed="false">
    <source><![CDATA[Bring in a stimulating and encouraging spirit in the team. ]]></source>
    <translated><![CDATA[Motivation ins Team bringen ]]></translated>
  </sentence>
  <sentence id="323" has_changed="false">
    <source><![CDATA[Knowledge]]></source>
    <translated><![CDATA[Wissen]]></translated>
  </sentence>
  <sentence id="324" has_changed="false">
    <source><![CDATA[Skills]]></source>
    <translated><![CDATA[Fähigkeiten]]></translated>
  </sentence>
  <sentence id="325" has_changed="false">
    <source><![CDATA[Competence]]></source>
    <translated><![CDATA[Kompetenz]]></translated>
  </sentence>
  <sentence id="326" has_changed="false">
    <source><![CDATA[ The learner has knowledge about]]></source>
    <translated><![CDATA[ Der Lernende hat das Wissen über]]></translated>
  </sentence>
  <sentence id="327" has_changed="false">
    <source><![CDATA[meeting’s strategies to hold a meeting]]></source>
    <translated><![CDATA[wie man ein Meeting abhält]]></translated>
  </sentence>
  <sentence id="328" has_changed="false">
    <source><![CDATA[communication rules]]></source>
    <translated><![CDATA[Kommunikationsregeln]]></translated>
  </sentence>
  <sentence id="329" has_changed="false">
    <source><![CDATA[professional positioning]]></source>
    <translated><![CDATA[professionelle Haltung]]></translated>
  </sentence>
  <sentence id="330" has_changed="false">
    <source><![CDATA[functions, competences and qualities of the organizer]]></source>
    <translated><![CDATA[Funktionen, Kompetenzen und Qualitäten des Organisators]]></translated>
  </sentence>
  <sentence id="331" has_changed="false">
    <source><![CDATA[The learner is able to ]]></source>
    <translated><![CDATA[Der Lernende ist in der Lage ]]></translated>
  </sentence>
  <sentence id="332" has_changed="false">
    <source><![CDATA[host a work meeting.]]></source>
    <translated><![CDATA[ein Meeting abzuhalten]]></translated>
  </sentence>
  <sentence id="333" has_changed="false">
    <source><![CDATA[plan one’s own work activities in accordance with the staff]]></source>
    <translated><![CDATA[die eigene Arbeit im Einklang mit dem Personal zu planen]]></translated>
  </sentence>
  <sentence id="334" has_changed="false">
    <source><![CDATA[The learner understands]]></source>
    <translated><![CDATA[Der Lernende versteht]]></translated>
  </sentence>
  <sentence id="335" has_changed="false">
    <source><![CDATA[how to plan one’s own work activities.]]></source>
    <translated><![CDATA[wie man die eigene Arbeit plant]]></translated>
  </sentence>
  <sentence id="336" has_changed="false">
    <source><![CDATA[how to accept another point of view]]></source>
    <translated><![CDATA[wie man einen anderen Standpunkt akzeptiert]]></translated>
  </sentence>
  <sentence id="337" has_changed="false">
    <source><![CDATA[the importance of listen carefully, repeat]]></source>
    <translated><![CDATA[die Bedeutung aufmerksam zuzuhören]]></translated>
  </sentence>
  <sentence id="338" has_changed="false">
    <source><![CDATA[how to stimulate, and encourage the team]]></source>
    <translated><![CDATA[wie man das Team motiviert und bestärkt]]></translated>
  </sentence>
  <sentence id="339" has_changed="false">
    <source><![CDATA[The 7 units refer to the learning field for Health Care assistant or a similar education in the participating countries.]]></source>
    <translated><![CDATA[Die 7 Einheiten beziehen sich auf den Lernbereich für Assistenten im Gesundheitswesen oder einer ähnlichen Ausbildung in den beteiligten Ländern.]]></translated>
  </sentence>
  <sentence id="340" has_changed="false">
    <source><![CDATA[Developed by: working group EREIVET network]]></source>
    <translated><![CDATA[Entwickelt von: Arbeitsgruppe EREIVET Netzwerk]]></translated>
  </sentence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D9D5-9E58-4CC1-872C-98B267E0B2BA}">
  <ds:schemaRefs/>
</ds:datastoreItem>
</file>

<file path=customXml/itemProps2.xml><?xml version="1.0" encoding="utf-8"?>
<ds:datastoreItem xmlns:ds="http://schemas.openxmlformats.org/officeDocument/2006/customXml" ds:itemID="{457F3FE0-9AB8-4145-8D44-94B2D8CF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micro_unit.dotx</Template>
  <TotalTime>0</TotalTime>
  <Pages>10</Pages>
  <Words>2225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the Unit:</vt:lpstr>
    </vt:vector>
  </TitlesOfParts>
  <Company>BiBB</Company>
  <LinksUpToDate>false</LinksUpToDate>
  <CharactersWithSpaces>14435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4653135</vt:i4>
      </vt:variant>
      <vt:variant>
        <vt:i4>0</vt:i4>
      </vt:variant>
      <vt:variant>
        <vt:i4>0</vt:i4>
      </vt:variant>
      <vt:variant>
        <vt:i4>5</vt:i4>
      </vt:variant>
      <vt:variant>
        <vt:lpwstr>https://translate.google.com/?tr=f&amp;hl=da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Unit:</dc:title>
  <dc:creator>Küßner, Karin</dc:creator>
  <cp:lastModifiedBy>vicky</cp:lastModifiedBy>
  <cp:revision>2</cp:revision>
  <cp:lastPrinted>2013-08-07T23:01:00Z</cp:lastPrinted>
  <dcterms:created xsi:type="dcterms:W3CDTF">2014-11-16T03:04:00Z</dcterms:created>
  <dcterms:modified xsi:type="dcterms:W3CDTF">2014-11-16T03:04:00Z</dcterms:modified>
</cp:coreProperties>
</file>